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7024" w14:textId="2912E507" w:rsidR="001E46E1" w:rsidRPr="00276A4E" w:rsidRDefault="001E46E1" w:rsidP="001E46E1">
      <w:pPr>
        <w:spacing w:before="120" w:after="0" w:line="240" w:lineRule="auto"/>
        <w:jc w:val="center"/>
        <w:rPr>
          <w:rFonts w:ascii="Times New Roman" w:eastAsia="MS Mincho" w:hAnsi="Times New Roman" w:cs="Times New Roman"/>
          <w:b/>
          <w:bCs/>
          <w:sz w:val="32"/>
          <w:szCs w:val="32"/>
        </w:rPr>
      </w:pPr>
      <w:r w:rsidRPr="00276A4E">
        <w:rPr>
          <w:rFonts w:ascii="Times New Roman" w:hAnsi="Times New Roman" w:cs="Times New Roman"/>
          <w:b/>
          <w:bCs/>
          <w:sz w:val="32"/>
          <w:szCs w:val="32"/>
        </w:rPr>
        <w:t xml:space="preserve">Construire </w:t>
      </w:r>
      <w:r w:rsidRPr="00276A4E">
        <w:rPr>
          <w:rFonts w:ascii="Times New Roman" w:hAnsi="Times New Roman" w:cs="Times New Roman"/>
          <w:b/>
          <w:bCs/>
          <w:i/>
          <w:iCs/>
          <w:sz w:val="32"/>
          <w:szCs w:val="32"/>
        </w:rPr>
        <w:t>« une vision politique associant l’action syndicale pour le quotidien et pour la transformation sociale »</w:t>
      </w:r>
    </w:p>
    <w:p w14:paraId="7EDA13F7" w14:textId="77777777" w:rsidR="00EA6EEB" w:rsidRPr="00276A4E" w:rsidRDefault="00EA6EEB" w:rsidP="00582707">
      <w:pPr>
        <w:spacing w:before="120" w:after="0" w:line="240" w:lineRule="auto"/>
        <w:jc w:val="both"/>
        <w:rPr>
          <w:rFonts w:ascii="Times New Roman" w:eastAsia="MS Mincho" w:hAnsi="Times New Roman" w:cs="Times New Roman"/>
        </w:rPr>
      </w:pPr>
    </w:p>
    <w:p w14:paraId="3FB783DD" w14:textId="23734105" w:rsidR="00155BC1" w:rsidRPr="00276A4E" w:rsidRDefault="005C2EFD" w:rsidP="008C41A1">
      <w:pPr>
        <w:spacing w:before="120" w:after="0" w:line="240" w:lineRule="auto"/>
        <w:jc w:val="both"/>
        <w:rPr>
          <w:rFonts w:ascii="Times New Roman" w:eastAsia="MS Mincho" w:hAnsi="Times New Roman" w:cs="Times New Roman"/>
        </w:rPr>
      </w:pPr>
      <w:r w:rsidRPr="00276A4E">
        <w:rPr>
          <w:rFonts w:ascii="Times New Roman" w:eastAsia="MS Mincho" w:hAnsi="Times New Roman" w:cs="Times New Roman"/>
        </w:rPr>
        <w:t xml:space="preserve">La tâche fondamentale du syndicalisme est de défendre les salariés dans une société où dominent et où évoluent les logiques et les contraintes du (ou des) capitalisme(s). Sa démarche revendicative est alimentée par l’écoute attentive des besoins et des attentes du monde salarial. </w:t>
      </w:r>
      <w:r w:rsidR="00AB605E" w:rsidRPr="00276A4E">
        <w:rPr>
          <w:rFonts w:ascii="Times New Roman" w:eastAsia="MS Mincho" w:hAnsi="Times New Roman" w:cs="Times New Roman"/>
        </w:rPr>
        <w:t>S</w:t>
      </w:r>
      <w:r w:rsidRPr="00276A4E">
        <w:rPr>
          <w:rFonts w:ascii="Times New Roman" w:eastAsia="MS Mincho" w:hAnsi="Times New Roman" w:cs="Times New Roman"/>
        </w:rPr>
        <w:t xml:space="preserve">a façon propre de prendre en compte les intérêts individuels et collectifs des salariés dans la confrontation </w:t>
      </w:r>
      <w:r w:rsidR="00690C6E" w:rsidRPr="00276A4E">
        <w:rPr>
          <w:rFonts w:ascii="Times New Roman" w:eastAsia="MS Mincho" w:hAnsi="Times New Roman" w:cs="Times New Roman"/>
        </w:rPr>
        <w:t>avec</w:t>
      </w:r>
      <w:r w:rsidRPr="00276A4E">
        <w:rPr>
          <w:rFonts w:ascii="Times New Roman" w:eastAsia="MS Mincho" w:hAnsi="Times New Roman" w:cs="Times New Roman"/>
        </w:rPr>
        <w:t xml:space="preserve"> ceux des employeurs, réside dans cette relation intime entre leur vécu immédiat et les propositions alternatives du syndicat.</w:t>
      </w:r>
      <w:r w:rsidR="00582707" w:rsidRPr="00276A4E">
        <w:rPr>
          <w:rFonts w:ascii="Times New Roman" w:eastAsia="MS Mincho" w:hAnsi="Times New Roman" w:cs="Times New Roman"/>
        </w:rPr>
        <w:t xml:space="preserve"> </w:t>
      </w:r>
      <w:r w:rsidR="00674425" w:rsidRPr="00276A4E">
        <w:rPr>
          <w:rFonts w:ascii="Times New Roman" w:eastAsia="MS Mincho" w:hAnsi="Times New Roman" w:cs="Times New Roman"/>
        </w:rPr>
        <w:t>Cet enracinement</w:t>
      </w:r>
      <w:r w:rsidR="00155BC1" w:rsidRPr="00276A4E">
        <w:rPr>
          <w:rFonts w:ascii="Times New Roman" w:eastAsia="MS Mincho" w:hAnsi="Times New Roman" w:cs="Times New Roman"/>
        </w:rPr>
        <w:t xml:space="preserve"> </w:t>
      </w:r>
      <w:r w:rsidR="00D0784B" w:rsidRPr="00276A4E">
        <w:rPr>
          <w:rFonts w:ascii="Times New Roman" w:eastAsia="MS Mincho" w:hAnsi="Times New Roman" w:cs="Times New Roman"/>
        </w:rPr>
        <w:t xml:space="preserve">est la condition </w:t>
      </w:r>
      <w:r w:rsidR="0089150D" w:rsidRPr="00276A4E">
        <w:rPr>
          <w:rFonts w:ascii="Times New Roman" w:eastAsia="MS Mincho" w:hAnsi="Times New Roman" w:cs="Times New Roman"/>
        </w:rPr>
        <w:t>de son efficacité et de sa légitimité</w:t>
      </w:r>
      <w:r w:rsidR="004A149E" w:rsidRPr="00276A4E">
        <w:rPr>
          <w:rFonts w:ascii="Times New Roman" w:eastAsia="MS Mincho" w:hAnsi="Times New Roman" w:cs="Times New Roman"/>
        </w:rPr>
        <w:t xml:space="preserve">. Il est le fruit </w:t>
      </w:r>
      <w:r w:rsidR="00620AC4" w:rsidRPr="00276A4E">
        <w:rPr>
          <w:rFonts w:ascii="Times New Roman" w:hAnsi="Times New Roman" w:cs="Times New Roman"/>
        </w:rPr>
        <w:t>du dévouement</w:t>
      </w:r>
      <w:r w:rsidR="00F46704" w:rsidRPr="00276A4E">
        <w:rPr>
          <w:rFonts w:ascii="Times New Roman" w:hAnsi="Times New Roman" w:cs="Times New Roman"/>
        </w:rPr>
        <w:t>,</w:t>
      </w:r>
      <w:r w:rsidR="00620AC4" w:rsidRPr="00276A4E">
        <w:rPr>
          <w:rFonts w:ascii="Times New Roman" w:hAnsi="Times New Roman" w:cs="Times New Roman"/>
        </w:rPr>
        <w:t xml:space="preserve"> de la compétence revendicative</w:t>
      </w:r>
      <w:r w:rsidR="00380C13" w:rsidRPr="00276A4E">
        <w:rPr>
          <w:rFonts w:ascii="Times New Roman" w:hAnsi="Times New Roman" w:cs="Times New Roman"/>
        </w:rPr>
        <w:t xml:space="preserve"> et</w:t>
      </w:r>
      <w:r w:rsidR="00620AC4" w:rsidRPr="00276A4E">
        <w:rPr>
          <w:rFonts w:ascii="Times New Roman" w:hAnsi="Times New Roman" w:cs="Times New Roman"/>
        </w:rPr>
        <w:t xml:space="preserve"> </w:t>
      </w:r>
      <w:r w:rsidR="00620AC4" w:rsidRPr="00276A4E">
        <w:rPr>
          <w:rFonts w:ascii="Times New Roman" w:eastAsia="MS Mincho" w:hAnsi="Times New Roman" w:cs="Times New Roman"/>
        </w:rPr>
        <w:t xml:space="preserve">de l’implication au quotidien </w:t>
      </w:r>
      <w:r w:rsidR="00641FA4" w:rsidRPr="00276A4E">
        <w:rPr>
          <w:rFonts w:ascii="Times New Roman" w:eastAsia="MS Mincho" w:hAnsi="Times New Roman" w:cs="Times New Roman"/>
        </w:rPr>
        <w:t xml:space="preserve">de </w:t>
      </w:r>
      <w:r w:rsidR="00D14F7B" w:rsidRPr="00276A4E">
        <w:rPr>
          <w:rFonts w:ascii="Times New Roman" w:eastAsia="MS Mincho" w:hAnsi="Times New Roman" w:cs="Times New Roman"/>
        </w:rPr>
        <w:t xml:space="preserve">ses </w:t>
      </w:r>
      <w:r w:rsidR="00641FA4" w:rsidRPr="00276A4E">
        <w:rPr>
          <w:rFonts w:ascii="Times New Roman" w:eastAsia="MS Mincho" w:hAnsi="Times New Roman" w:cs="Times New Roman"/>
        </w:rPr>
        <w:t>dizaines de milliers de mil</w:t>
      </w:r>
      <w:r w:rsidR="006F0276" w:rsidRPr="00276A4E">
        <w:rPr>
          <w:rFonts w:ascii="Times New Roman" w:eastAsia="MS Mincho" w:hAnsi="Times New Roman" w:cs="Times New Roman"/>
        </w:rPr>
        <w:t>itants</w:t>
      </w:r>
      <w:r w:rsidR="00620AC4" w:rsidRPr="00276A4E">
        <w:rPr>
          <w:rFonts w:ascii="Times New Roman" w:hAnsi="Times New Roman" w:cs="Times New Roman"/>
        </w:rPr>
        <w:t xml:space="preserve"> « de base »</w:t>
      </w:r>
      <w:r w:rsidR="000938F3" w:rsidRPr="00276A4E">
        <w:rPr>
          <w:rFonts w:ascii="Times New Roman" w:eastAsia="MS Mincho" w:hAnsi="Times New Roman" w:cs="Times New Roman"/>
        </w:rPr>
        <w:t>. Sans lui l’activité de représentation</w:t>
      </w:r>
      <w:r w:rsidR="00DE7CF3" w:rsidRPr="00276A4E">
        <w:rPr>
          <w:rFonts w:ascii="Times New Roman" w:eastAsia="MS Mincho" w:hAnsi="Times New Roman" w:cs="Times New Roman"/>
        </w:rPr>
        <w:t xml:space="preserve"> </w:t>
      </w:r>
      <w:r w:rsidR="00D218E4" w:rsidRPr="00276A4E">
        <w:rPr>
          <w:rFonts w:ascii="Times New Roman" w:eastAsia="MS Mincho" w:hAnsi="Times New Roman" w:cs="Times New Roman"/>
        </w:rPr>
        <w:t>serait totalement désarmée</w:t>
      </w:r>
      <w:r w:rsidR="008C41A1" w:rsidRPr="00276A4E">
        <w:rPr>
          <w:rFonts w:ascii="Times New Roman" w:eastAsia="MS Mincho" w:hAnsi="Times New Roman" w:cs="Times New Roman"/>
        </w:rPr>
        <w:t xml:space="preserve">. </w:t>
      </w:r>
      <w:r w:rsidR="00155BC1" w:rsidRPr="00276A4E">
        <w:rPr>
          <w:rFonts w:ascii="Times New Roman" w:eastAsia="MS Mincho" w:hAnsi="Times New Roman" w:cs="Times New Roman"/>
        </w:rPr>
        <w:t xml:space="preserve">Exprimer la diversité et affirmer la convergence des intérêts des salariés est une tâche spécifique de l’organisation syndicale. </w:t>
      </w:r>
      <w:r w:rsidR="00525EE0" w:rsidRPr="00276A4E">
        <w:rPr>
          <w:rFonts w:ascii="Times New Roman" w:eastAsia="MS Mincho" w:hAnsi="Times New Roman" w:cs="Times New Roman"/>
        </w:rPr>
        <w:t>C</w:t>
      </w:r>
      <w:r w:rsidR="00155BC1" w:rsidRPr="00276A4E">
        <w:rPr>
          <w:rFonts w:ascii="Times New Roman" w:eastAsia="MS Mincho" w:hAnsi="Times New Roman" w:cs="Times New Roman"/>
        </w:rPr>
        <w:t>es deux a</w:t>
      </w:r>
      <w:r w:rsidR="00525EE0" w:rsidRPr="00276A4E">
        <w:rPr>
          <w:rFonts w:ascii="Times New Roman" w:eastAsia="MS Mincho" w:hAnsi="Times New Roman" w:cs="Times New Roman"/>
        </w:rPr>
        <w:t>xe</w:t>
      </w:r>
      <w:r w:rsidR="00155BC1" w:rsidRPr="00276A4E">
        <w:rPr>
          <w:rFonts w:ascii="Times New Roman" w:eastAsia="MS Mincho" w:hAnsi="Times New Roman" w:cs="Times New Roman"/>
        </w:rPr>
        <w:t xml:space="preserve">s </w:t>
      </w:r>
      <w:r w:rsidR="008944FF" w:rsidRPr="00276A4E">
        <w:rPr>
          <w:rFonts w:ascii="Times New Roman" w:eastAsia="MS Mincho" w:hAnsi="Times New Roman" w:cs="Times New Roman"/>
        </w:rPr>
        <w:t>complémentaires</w:t>
      </w:r>
      <w:r w:rsidR="00EC1266" w:rsidRPr="00276A4E">
        <w:rPr>
          <w:rFonts w:ascii="Times New Roman" w:eastAsia="MS Mincho" w:hAnsi="Times New Roman" w:cs="Times New Roman"/>
        </w:rPr>
        <w:t xml:space="preserve"> </w:t>
      </w:r>
      <w:r w:rsidR="00155BC1" w:rsidRPr="00276A4E">
        <w:rPr>
          <w:rFonts w:ascii="Times New Roman" w:eastAsia="MS Mincho" w:hAnsi="Times New Roman" w:cs="Times New Roman"/>
        </w:rPr>
        <w:t xml:space="preserve">sont indispensables à la </w:t>
      </w:r>
      <w:r w:rsidR="00F82895" w:rsidRPr="00276A4E">
        <w:rPr>
          <w:rFonts w:ascii="Times New Roman" w:eastAsia="MS Mincho" w:hAnsi="Times New Roman" w:cs="Times New Roman"/>
        </w:rPr>
        <w:t>construction d’un rapport de force</w:t>
      </w:r>
      <w:r w:rsidR="0048413B" w:rsidRPr="00276A4E">
        <w:rPr>
          <w:rFonts w:ascii="Times New Roman" w:eastAsia="MS Mincho" w:hAnsi="Times New Roman" w:cs="Times New Roman"/>
        </w:rPr>
        <w:t xml:space="preserve">, </w:t>
      </w:r>
      <w:r w:rsidR="000574BC" w:rsidRPr="00276A4E">
        <w:rPr>
          <w:rFonts w:ascii="Times New Roman" w:eastAsia="MS Mincho" w:hAnsi="Times New Roman" w:cs="Times New Roman"/>
        </w:rPr>
        <w:t>conjuguant</w:t>
      </w:r>
      <w:r w:rsidR="00F82895" w:rsidRPr="00276A4E">
        <w:rPr>
          <w:rFonts w:ascii="Times New Roman" w:eastAsia="MS Mincho" w:hAnsi="Times New Roman" w:cs="Times New Roman"/>
        </w:rPr>
        <w:t xml:space="preserve"> le débat </w:t>
      </w:r>
      <w:r w:rsidR="0084152B" w:rsidRPr="00276A4E">
        <w:rPr>
          <w:rFonts w:ascii="Times New Roman" w:eastAsia="MS Mincho" w:hAnsi="Times New Roman" w:cs="Times New Roman"/>
        </w:rPr>
        <w:t xml:space="preserve">démocratique </w:t>
      </w:r>
      <w:r w:rsidR="00F82895" w:rsidRPr="00276A4E">
        <w:rPr>
          <w:rFonts w:ascii="Times New Roman" w:eastAsia="MS Mincho" w:hAnsi="Times New Roman" w:cs="Times New Roman"/>
        </w:rPr>
        <w:t>et le rassemblement dans l’action, au service d’une approche offensive de la négociation.</w:t>
      </w:r>
      <w:r w:rsidR="00155BC1" w:rsidRPr="00276A4E">
        <w:rPr>
          <w:rFonts w:ascii="Times New Roman" w:eastAsia="MS Mincho" w:hAnsi="Times New Roman" w:cs="Times New Roman"/>
        </w:rPr>
        <w:t xml:space="preserve"> </w:t>
      </w:r>
    </w:p>
    <w:p w14:paraId="419B28B1" w14:textId="24137669" w:rsidR="00841176" w:rsidRPr="00276A4E" w:rsidRDefault="000A0A63" w:rsidP="00142417">
      <w:pPr>
        <w:spacing w:before="120" w:after="0" w:line="240" w:lineRule="auto"/>
        <w:jc w:val="both"/>
        <w:rPr>
          <w:rFonts w:ascii="Times New Roman" w:hAnsi="Times New Roman" w:cs="Times New Roman"/>
        </w:rPr>
      </w:pPr>
      <w:r w:rsidRPr="00276A4E">
        <w:rPr>
          <w:rFonts w:ascii="Times New Roman" w:hAnsi="Times New Roman" w:cs="Times New Roman"/>
        </w:rPr>
        <w:t xml:space="preserve">Dans la situation politique actuelle, il serait </w:t>
      </w:r>
      <w:r w:rsidR="00D66A9F" w:rsidRPr="00276A4E">
        <w:rPr>
          <w:rFonts w:ascii="Times New Roman" w:hAnsi="Times New Roman" w:cs="Times New Roman"/>
        </w:rPr>
        <w:t>judicieux</w:t>
      </w:r>
      <w:r w:rsidRPr="00276A4E">
        <w:rPr>
          <w:rFonts w:ascii="Times New Roman" w:hAnsi="Times New Roman" w:cs="Times New Roman"/>
        </w:rPr>
        <w:t xml:space="preserve"> </w:t>
      </w:r>
      <w:r w:rsidR="00365D30" w:rsidRPr="00276A4E">
        <w:rPr>
          <w:rFonts w:ascii="Times New Roman" w:hAnsi="Times New Roman" w:cs="Times New Roman"/>
        </w:rPr>
        <w:t>que le syndicalisme</w:t>
      </w:r>
      <w:r w:rsidRPr="00276A4E">
        <w:rPr>
          <w:rFonts w:ascii="Times New Roman" w:hAnsi="Times New Roman" w:cs="Times New Roman"/>
        </w:rPr>
        <w:t xml:space="preserve"> (ré)gén</w:t>
      </w:r>
      <w:r w:rsidR="007E27DE" w:rsidRPr="00276A4E">
        <w:rPr>
          <w:rFonts w:ascii="Times New Roman" w:hAnsi="Times New Roman" w:cs="Times New Roman"/>
        </w:rPr>
        <w:t>è</w:t>
      </w:r>
      <w:r w:rsidRPr="00276A4E">
        <w:rPr>
          <w:rFonts w:ascii="Times New Roman" w:hAnsi="Times New Roman" w:cs="Times New Roman"/>
        </w:rPr>
        <w:t>re une vision politique associant l’action syndicale pour le quotidien et pour la transformation sociale</w:t>
      </w:r>
      <w:r w:rsidR="00C33539" w:rsidRPr="00276A4E">
        <w:rPr>
          <w:rFonts w:ascii="Times New Roman" w:hAnsi="Times New Roman" w:cs="Times New Roman"/>
        </w:rPr>
        <w:t>, ce qui constitue</w:t>
      </w:r>
      <w:r w:rsidR="00476948" w:rsidRPr="00276A4E">
        <w:rPr>
          <w:rFonts w:ascii="Times New Roman" w:hAnsi="Times New Roman" w:cs="Times New Roman"/>
        </w:rPr>
        <w:t xml:space="preserve"> la définition de </w:t>
      </w:r>
      <w:r w:rsidRPr="00276A4E">
        <w:rPr>
          <w:rFonts w:ascii="Times New Roman" w:hAnsi="Times New Roman" w:cs="Times New Roman"/>
        </w:rPr>
        <w:t xml:space="preserve">la </w:t>
      </w:r>
      <w:r w:rsidRPr="00276A4E">
        <w:rPr>
          <w:rFonts w:ascii="Times New Roman" w:hAnsi="Times New Roman" w:cs="Times New Roman"/>
          <w:i/>
          <w:iCs/>
        </w:rPr>
        <w:t>« double besogne »</w:t>
      </w:r>
      <w:r w:rsidR="00346991" w:rsidRPr="00276A4E">
        <w:rPr>
          <w:rFonts w:ascii="Times New Roman" w:hAnsi="Times New Roman" w:cs="Times New Roman"/>
          <w:i/>
          <w:iCs/>
        </w:rPr>
        <w:t xml:space="preserve"> </w:t>
      </w:r>
      <w:r w:rsidR="00346991" w:rsidRPr="00276A4E">
        <w:rPr>
          <w:rFonts w:ascii="Times New Roman" w:hAnsi="Times New Roman" w:cs="Times New Roman"/>
        </w:rPr>
        <w:t>consacrée par la Charte d’Amiens</w:t>
      </w:r>
      <w:r w:rsidR="00815BEB" w:rsidRPr="00276A4E">
        <w:rPr>
          <w:rFonts w:ascii="Times New Roman" w:hAnsi="Times New Roman" w:cs="Times New Roman"/>
          <w:i/>
          <w:iCs/>
        </w:rPr>
        <w:t xml:space="preserve">. </w:t>
      </w:r>
      <w:r w:rsidR="00D15D8C" w:rsidRPr="00276A4E">
        <w:rPr>
          <w:rFonts w:ascii="Times New Roman" w:hAnsi="Times New Roman" w:cs="Times New Roman"/>
        </w:rPr>
        <w:t xml:space="preserve">Prétendre aujourd’hui, comme Clémence Guetté, que </w:t>
      </w:r>
      <w:r w:rsidR="00D15D8C" w:rsidRPr="00276A4E">
        <w:rPr>
          <w:rFonts w:ascii="Times New Roman" w:hAnsi="Times New Roman" w:cs="Times New Roman"/>
          <w:i/>
          <w:iCs/>
        </w:rPr>
        <w:t>la Charte d’Amiens débouche sur une conception « absurde »</w:t>
      </w:r>
      <w:r w:rsidR="00D15D8C" w:rsidRPr="00276A4E">
        <w:rPr>
          <w:rFonts w:ascii="Times New Roman" w:hAnsi="Times New Roman" w:cs="Times New Roman"/>
        </w:rPr>
        <w:t xml:space="preserve"> ou comme Jean-Luc Mélenchon, qu’elle se résumerait à ce que les syndicats sont là pour dire (aux partis)</w:t>
      </w:r>
      <w:r w:rsidR="00D15D8C" w:rsidRPr="00276A4E">
        <w:rPr>
          <w:rFonts w:ascii="Times New Roman" w:hAnsi="Times New Roman" w:cs="Times New Roman"/>
          <w:i/>
          <w:iCs/>
        </w:rPr>
        <w:t xml:space="preserve"> « ce qu’il faut faire, mais que la réciproque ne serait pas vraie</w:t>
      </w:r>
      <w:r w:rsidR="00D15D8C" w:rsidRPr="00276A4E">
        <w:rPr>
          <w:rFonts w:ascii="Times New Roman" w:hAnsi="Times New Roman" w:cs="Times New Roman"/>
        </w:rPr>
        <w:t> », est une vision ultra simplificatrice d’un problème stratégique réel</w:t>
      </w:r>
      <w:r w:rsidR="00D15D8C" w:rsidRPr="00276A4E">
        <w:rPr>
          <w:rStyle w:val="Appelnotedebasdep"/>
          <w:rFonts w:ascii="Times New Roman" w:hAnsi="Times New Roman" w:cs="Times New Roman"/>
        </w:rPr>
        <w:footnoteReference w:id="1"/>
      </w:r>
      <w:r w:rsidR="00D15D8C" w:rsidRPr="00276A4E">
        <w:rPr>
          <w:rFonts w:ascii="Times New Roman" w:hAnsi="Times New Roman" w:cs="Times New Roman"/>
        </w:rPr>
        <w:t xml:space="preserve">. </w:t>
      </w:r>
      <w:r w:rsidR="00A7458C" w:rsidRPr="00276A4E">
        <w:rPr>
          <w:rFonts w:ascii="Times New Roman" w:hAnsi="Times New Roman" w:cs="Times New Roman"/>
        </w:rPr>
        <w:t xml:space="preserve">Brandie il y a 120 ans dans cette charte par le </w:t>
      </w:r>
      <w:r w:rsidR="00733F01" w:rsidRPr="00276A4E">
        <w:rPr>
          <w:rFonts w:ascii="Times New Roman" w:hAnsi="Times New Roman" w:cs="Times New Roman"/>
        </w:rPr>
        <w:t>« </w:t>
      </w:r>
      <w:r w:rsidR="00A7458C" w:rsidRPr="00276A4E">
        <w:rPr>
          <w:rFonts w:ascii="Times New Roman" w:hAnsi="Times New Roman" w:cs="Times New Roman"/>
        </w:rPr>
        <w:t>syndicalisme révolutionnaire</w:t>
      </w:r>
      <w:r w:rsidR="00733F01" w:rsidRPr="00276A4E">
        <w:rPr>
          <w:rFonts w:ascii="Times New Roman" w:hAnsi="Times New Roman" w:cs="Times New Roman"/>
        </w:rPr>
        <w:t> »</w:t>
      </w:r>
      <w:r w:rsidR="00586554" w:rsidRPr="00276A4E">
        <w:rPr>
          <w:rFonts w:ascii="Times New Roman" w:hAnsi="Times New Roman" w:cs="Times New Roman"/>
        </w:rPr>
        <w:t>,</w:t>
      </w:r>
      <w:r w:rsidR="00A7458C" w:rsidRPr="00276A4E">
        <w:rPr>
          <w:rFonts w:ascii="Times New Roman" w:hAnsi="Times New Roman" w:cs="Times New Roman"/>
        </w:rPr>
        <w:t xml:space="preserve"> </w:t>
      </w:r>
      <w:r w:rsidR="00586554" w:rsidRPr="00276A4E">
        <w:rPr>
          <w:rFonts w:ascii="Times New Roman" w:hAnsi="Times New Roman" w:cs="Times New Roman"/>
        </w:rPr>
        <w:t>l</w:t>
      </w:r>
      <w:r w:rsidR="00BB6DA4" w:rsidRPr="00276A4E">
        <w:rPr>
          <w:rFonts w:ascii="Times New Roman" w:hAnsi="Times New Roman" w:cs="Times New Roman"/>
        </w:rPr>
        <w:t xml:space="preserve">’arme </w:t>
      </w:r>
      <w:r w:rsidR="00CD3126" w:rsidRPr="00276A4E">
        <w:rPr>
          <w:rFonts w:ascii="Times New Roman" w:hAnsi="Times New Roman" w:cs="Times New Roman"/>
        </w:rPr>
        <w:t>fatale</w:t>
      </w:r>
      <w:r w:rsidR="00586554" w:rsidRPr="00276A4E">
        <w:rPr>
          <w:rFonts w:ascii="Times New Roman" w:hAnsi="Times New Roman" w:cs="Times New Roman"/>
        </w:rPr>
        <w:t xml:space="preserve"> </w:t>
      </w:r>
      <w:r w:rsidR="00EF5098" w:rsidRPr="00276A4E">
        <w:rPr>
          <w:rFonts w:ascii="Times New Roman" w:hAnsi="Times New Roman" w:cs="Times New Roman"/>
        </w:rPr>
        <w:t>de la « grève générale »</w:t>
      </w:r>
      <w:r w:rsidR="00586554" w:rsidRPr="00276A4E">
        <w:rPr>
          <w:rFonts w:ascii="Times New Roman" w:hAnsi="Times New Roman" w:cs="Times New Roman"/>
        </w:rPr>
        <w:t xml:space="preserve"> relève d</w:t>
      </w:r>
      <w:r w:rsidR="00BE24D0" w:rsidRPr="00276A4E">
        <w:rPr>
          <w:rFonts w:ascii="Times New Roman" w:hAnsi="Times New Roman" w:cs="Times New Roman"/>
        </w:rPr>
        <w:t>u mythe historique</w:t>
      </w:r>
      <w:r w:rsidR="000A59CA" w:rsidRPr="00276A4E">
        <w:rPr>
          <w:rFonts w:ascii="Times New Roman" w:hAnsi="Times New Roman" w:cs="Times New Roman"/>
        </w:rPr>
        <w:t>.</w:t>
      </w:r>
      <w:r w:rsidR="002E5AAA" w:rsidRPr="00276A4E">
        <w:rPr>
          <w:rFonts w:ascii="Times New Roman" w:hAnsi="Times New Roman" w:cs="Times New Roman"/>
        </w:rPr>
        <w:t xml:space="preserve"> </w:t>
      </w:r>
      <w:r w:rsidR="000A59CA" w:rsidRPr="00276A4E">
        <w:rPr>
          <w:rFonts w:ascii="Times New Roman" w:hAnsi="Times New Roman" w:cs="Times New Roman"/>
        </w:rPr>
        <w:t>M</w:t>
      </w:r>
      <w:r w:rsidR="002E5AAA" w:rsidRPr="00276A4E">
        <w:rPr>
          <w:rFonts w:ascii="Times New Roman" w:hAnsi="Times New Roman" w:cs="Times New Roman"/>
        </w:rPr>
        <w:t>ais réaffirmer</w:t>
      </w:r>
      <w:r w:rsidR="005D61BD" w:rsidRPr="00276A4E">
        <w:rPr>
          <w:rFonts w:ascii="Times New Roman" w:hAnsi="Times New Roman" w:cs="Times New Roman"/>
        </w:rPr>
        <w:t>,</w:t>
      </w:r>
      <w:r w:rsidR="002223C9" w:rsidRPr="00276A4E">
        <w:rPr>
          <w:rFonts w:ascii="Times New Roman" w:hAnsi="Times New Roman" w:cs="Times New Roman"/>
        </w:rPr>
        <w:t xml:space="preserve"> </w:t>
      </w:r>
      <w:r w:rsidR="00092720" w:rsidRPr="00276A4E">
        <w:rPr>
          <w:rFonts w:ascii="Times New Roman" w:hAnsi="Times New Roman" w:cs="Times New Roman"/>
        </w:rPr>
        <w:t>contre Jules Gues</w:t>
      </w:r>
      <w:r w:rsidR="005D61BD" w:rsidRPr="00276A4E">
        <w:rPr>
          <w:rFonts w:ascii="Times New Roman" w:hAnsi="Times New Roman" w:cs="Times New Roman"/>
        </w:rPr>
        <w:t xml:space="preserve">de et contre Lénine, </w:t>
      </w:r>
      <w:r w:rsidR="00082EE9" w:rsidRPr="00276A4E">
        <w:rPr>
          <w:rFonts w:ascii="Times New Roman" w:hAnsi="Times New Roman" w:cs="Times New Roman"/>
        </w:rPr>
        <w:t xml:space="preserve">que la légitimité et l’efficacité de l’action syndicale </w:t>
      </w:r>
      <w:r w:rsidR="009F6F10" w:rsidRPr="00276A4E">
        <w:rPr>
          <w:rFonts w:ascii="Times New Roman" w:hAnsi="Times New Roman" w:cs="Times New Roman"/>
        </w:rPr>
        <w:t xml:space="preserve">se fondent expressément </w:t>
      </w:r>
      <w:r w:rsidRPr="00276A4E">
        <w:rPr>
          <w:rFonts w:ascii="Times New Roman" w:hAnsi="Times New Roman" w:cs="Times New Roman"/>
        </w:rPr>
        <w:t xml:space="preserve">sur la base de </w:t>
      </w:r>
      <w:r w:rsidR="00C23139" w:rsidRPr="00276A4E">
        <w:rPr>
          <w:rFonts w:ascii="Times New Roman" w:hAnsi="Times New Roman" w:cs="Times New Roman"/>
        </w:rPr>
        <w:t>son</w:t>
      </w:r>
      <w:r w:rsidR="009F6F10" w:rsidRPr="00276A4E">
        <w:rPr>
          <w:rFonts w:ascii="Times New Roman" w:hAnsi="Times New Roman" w:cs="Times New Roman"/>
        </w:rPr>
        <w:t xml:space="preserve"> </w:t>
      </w:r>
      <w:r w:rsidRPr="00276A4E">
        <w:rPr>
          <w:rFonts w:ascii="Times New Roman" w:hAnsi="Times New Roman" w:cs="Times New Roman"/>
        </w:rPr>
        <w:t>indépendance vis à vis des partis, de l’État et du patronat</w:t>
      </w:r>
      <w:r w:rsidR="00390EA9" w:rsidRPr="00276A4E">
        <w:rPr>
          <w:rFonts w:ascii="Times New Roman" w:hAnsi="Times New Roman" w:cs="Times New Roman"/>
        </w:rPr>
        <w:t>,</w:t>
      </w:r>
      <w:r w:rsidR="00896EBB" w:rsidRPr="00276A4E">
        <w:rPr>
          <w:rFonts w:ascii="Times New Roman" w:hAnsi="Times New Roman" w:cs="Times New Roman"/>
        </w:rPr>
        <w:t xml:space="preserve"> est salutaire</w:t>
      </w:r>
      <w:r w:rsidR="0087345D" w:rsidRPr="00276A4E">
        <w:rPr>
          <w:rStyle w:val="Appelnotedebasdep"/>
          <w:rFonts w:ascii="Times New Roman" w:hAnsi="Times New Roman" w:cs="Times New Roman"/>
        </w:rPr>
        <w:footnoteReference w:id="2"/>
      </w:r>
      <w:r w:rsidRPr="00276A4E">
        <w:rPr>
          <w:rFonts w:ascii="Times New Roman" w:hAnsi="Times New Roman" w:cs="Times New Roman"/>
        </w:rPr>
        <w:t xml:space="preserve">. </w:t>
      </w:r>
    </w:p>
    <w:p w14:paraId="557F8CCE" w14:textId="7F8BC47C" w:rsidR="006C1D1F" w:rsidRPr="00276A4E" w:rsidRDefault="00AB709A" w:rsidP="00142417">
      <w:pPr>
        <w:spacing w:before="120" w:after="0" w:line="240" w:lineRule="auto"/>
        <w:jc w:val="both"/>
        <w:rPr>
          <w:rFonts w:ascii="Times New Roman" w:eastAsia="MS Mincho" w:hAnsi="Times New Roman" w:cs="Times New Roman"/>
          <w:b/>
          <w:bCs/>
        </w:rPr>
      </w:pPr>
      <w:r w:rsidRPr="00276A4E">
        <w:rPr>
          <w:rFonts w:ascii="Times New Roman" w:eastAsia="MS Mincho" w:hAnsi="Times New Roman" w:cs="Times New Roman"/>
          <w:b/>
          <w:bCs/>
        </w:rPr>
        <w:t>Les partis ont pour objectif, et pour ambition légitime, d’accéder au pouvoir. « </w:t>
      </w:r>
      <w:r w:rsidR="004C41A7" w:rsidRPr="00276A4E">
        <w:rPr>
          <w:rFonts w:ascii="Times New Roman" w:hAnsi="Times New Roman" w:cs="Times New Roman"/>
          <w:b/>
          <w:bCs/>
          <w:i/>
          <w:iCs/>
        </w:rPr>
        <w:t>C</w:t>
      </w:r>
      <w:r w:rsidRPr="00276A4E">
        <w:rPr>
          <w:rFonts w:ascii="Times New Roman" w:hAnsi="Times New Roman" w:cs="Times New Roman"/>
          <w:b/>
          <w:bCs/>
          <w:i/>
          <w:iCs/>
        </w:rPr>
        <w:t>ela ne les autorise nullement à être le</w:t>
      </w:r>
      <w:r w:rsidR="00B97E7E" w:rsidRPr="00276A4E">
        <w:rPr>
          <w:rFonts w:ascii="Times New Roman" w:hAnsi="Times New Roman" w:cs="Times New Roman"/>
          <w:b/>
          <w:bCs/>
          <w:i/>
          <w:iCs/>
        </w:rPr>
        <w:t>s</w:t>
      </w:r>
      <w:r w:rsidRPr="00276A4E">
        <w:rPr>
          <w:rFonts w:ascii="Times New Roman" w:hAnsi="Times New Roman" w:cs="Times New Roman"/>
          <w:b/>
          <w:bCs/>
          <w:i/>
          <w:iCs/>
        </w:rPr>
        <w:t xml:space="preserve"> seul</w:t>
      </w:r>
      <w:r w:rsidR="00B97E7E" w:rsidRPr="00276A4E">
        <w:rPr>
          <w:rFonts w:ascii="Times New Roman" w:hAnsi="Times New Roman" w:cs="Times New Roman"/>
          <w:b/>
          <w:bCs/>
          <w:i/>
          <w:iCs/>
        </w:rPr>
        <w:t>s</w:t>
      </w:r>
      <w:r w:rsidRPr="00276A4E">
        <w:rPr>
          <w:rFonts w:ascii="Times New Roman" w:hAnsi="Times New Roman" w:cs="Times New Roman"/>
          <w:b/>
          <w:bCs/>
          <w:i/>
          <w:iCs/>
        </w:rPr>
        <w:t xml:space="preserve"> dépositaire</w:t>
      </w:r>
      <w:r w:rsidR="00B97E7E" w:rsidRPr="00276A4E">
        <w:rPr>
          <w:rFonts w:ascii="Times New Roman" w:hAnsi="Times New Roman" w:cs="Times New Roman"/>
          <w:b/>
          <w:bCs/>
          <w:i/>
          <w:iCs/>
        </w:rPr>
        <w:t>s</w:t>
      </w:r>
      <w:r w:rsidRPr="00276A4E">
        <w:rPr>
          <w:rFonts w:ascii="Times New Roman" w:hAnsi="Times New Roman" w:cs="Times New Roman"/>
          <w:b/>
          <w:bCs/>
          <w:i/>
          <w:iCs/>
        </w:rPr>
        <w:t xml:space="preserve"> de ce pouvoir ni à se comporter comme détenteur</w:t>
      </w:r>
      <w:r w:rsidR="00B97E7E" w:rsidRPr="00276A4E">
        <w:rPr>
          <w:rFonts w:ascii="Times New Roman" w:hAnsi="Times New Roman" w:cs="Times New Roman"/>
          <w:b/>
          <w:bCs/>
          <w:i/>
          <w:iCs/>
        </w:rPr>
        <w:t>s</w:t>
      </w:r>
      <w:r w:rsidRPr="00276A4E">
        <w:rPr>
          <w:rFonts w:ascii="Times New Roman" w:hAnsi="Times New Roman" w:cs="Times New Roman"/>
          <w:b/>
          <w:bCs/>
          <w:i/>
          <w:iCs/>
        </w:rPr>
        <w:t xml:space="preserve"> de la vérité stratégique »</w:t>
      </w:r>
      <w:r w:rsidRPr="00276A4E">
        <w:rPr>
          <w:rStyle w:val="Appelnotedebasdep"/>
          <w:rFonts w:ascii="Times New Roman" w:hAnsi="Times New Roman" w:cs="Times New Roman"/>
          <w:b/>
          <w:bCs/>
          <w:i/>
          <w:iCs/>
        </w:rPr>
        <w:footnoteReference w:id="3"/>
      </w:r>
      <w:r w:rsidRPr="00276A4E">
        <w:rPr>
          <w:rFonts w:ascii="Times New Roman" w:hAnsi="Times New Roman" w:cs="Times New Roman"/>
          <w:b/>
          <w:bCs/>
          <w:i/>
          <w:iCs/>
        </w:rPr>
        <w:t xml:space="preserve">. </w:t>
      </w:r>
    </w:p>
    <w:p w14:paraId="6CC42D5D" w14:textId="1D563345" w:rsidR="00CD1B03" w:rsidRPr="00A4667F" w:rsidRDefault="00967F80" w:rsidP="00A4667F">
      <w:pPr>
        <w:spacing w:before="120" w:after="0" w:line="240" w:lineRule="auto"/>
        <w:jc w:val="both"/>
        <w:rPr>
          <w:rFonts w:ascii="Times New Roman" w:eastAsia="Times New Roman" w:hAnsi="Times New Roman" w:cs="Times New Roman"/>
          <w:kern w:val="0"/>
          <w:lang w:eastAsia="fr-FR"/>
          <w14:ligatures w14:val="none"/>
        </w:rPr>
      </w:pPr>
      <w:r w:rsidRPr="00276A4E">
        <w:rPr>
          <w:rFonts w:ascii="Times New Roman" w:eastAsia="MS Mincho" w:hAnsi="Times New Roman" w:cs="Times New Roman"/>
        </w:rPr>
        <w:t>En dépit de leurs différences, de nouvelles relations entre organisations syndicales doivent s’instaurer, car seul le rassemblement peut changer la donne afin que les aspirations des salariés puissent s’affirmer et conquérir l’opinion publique. A plusieurs reprises, notamment lors de la lutte sociale du 1</w:t>
      </w:r>
      <w:r w:rsidRPr="00276A4E">
        <w:rPr>
          <w:rFonts w:ascii="Times New Roman" w:eastAsia="MS Mincho" w:hAnsi="Times New Roman" w:cs="Times New Roman"/>
          <w:vertAlign w:val="superscript"/>
        </w:rPr>
        <w:t>er</w:t>
      </w:r>
      <w:r w:rsidRPr="00276A4E">
        <w:rPr>
          <w:rFonts w:ascii="Times New Roman" w:eastAsia="MS Mincho" w:hAnsi="Times New Roman" w:cs="Times New Roman"/>
        </w:rPr>
        <w:t xml:space="preserve"> semestre 2023 contre la réforme des retraites, l’Intersyndicale </w:t>
      </w:r>
      <w:r w:rsidRPr="00276A4E">
        <w:rPr>
          <w:rFonts w:ascii="Times New Roman" w:eastAsia="MS Mincho" w:hAnsi="Times New Roman" w:cs="Times New Roman"/>
          <w:i/>
          <w:iCs/>
        </w:rPr>
        <w:t>« </w:t>
      </w:r>
      <w:r w:rsidRPr="00276A4E">
        <w:rPr>
          <w:rFonts w:ascii="Times New Roman" w:hAnsi="Times New Roman" w:cs="Times New Roman"/>
          <w:i/>
          <w:iCs/>
        </w:rPr>
        <w:t>a installé son hégémonie, ce que LFI a eu beaucoup de mal à accepter, se vivant depuis 2017 comme la dépositaire principale du mouvement populaire, une sorte d’avant-garde autoproclamée </w:t>
      </w:r>
      <w:r w:rsidRPr="00276A4E">
        <w:rPr>
          <w:rFonts w:ascii="Times New Roman" w:hAnsi="Times New Roman" w:cs="Times New Roman"/>
        </w:rPr>
        <w:t>»</w:t>
      </w:r>
      <w:r w:rsidRPr="00276A4E">
        <w:rPr>
          <w:rStyle w:val="Appelnotedebasdep"/>
          <w:rFonts w:ascii="Times New Roman" w:hAnsi="Times New Roman" w:cs="Times New Roman"/>
        </w:rPr>
        <w:footnoteReference w:id="4"/>
      </w:r>
      <w:r w:rsidRPr="00276A4E">
        <w:rPr>
          <w:rFonts w:ascii="Times New Roman" w:hAnsi="Times New Roman" w:cs="Times New Roman"/>
        </w:rPr>
        <w:t xml:space="preserve">. Elle </w:t>
      </w:r>
      <w:r w:rsidRPr="00276A4E">
        <w:rPr>
          <w:rFonts w:ascii="Times New Roman" w:eastAsia="MS Mincho" w:hAnsi="Times New Roman" w:cs="Times New Roman"/>
        </w:rPr>
        <w:t xml:space="preserve">a prouvé que </w:t>
      </w:r>
      <w:r w:rsidRPr="00276A4E">
        <w:rPr>
          <w:rFonts w:ascii="Times New Roman" w:eastAsia="MS Mincho" w:hAnsi="Times New Roman" w:cs="Times New Roman"/>
          <w:i/>
          <w:iCs/>
        </w:rPr>
        <w:t>« </w:t>
      </w:r>
      <w:r w:rsidRPr="00276A4E">
        <w:rPr>
          <w:rFonts w:ascii="Times New Roman" w:hAnsi="Times New Roman" w:cs="Times New Roman"/>
          <w:i/>
          <w:iCs/>
        </w:rPr>
        <w:t>le syndicalisme a une portée politique réelle par ses engagements sur la société, mais il la construit dans le respect de l’autonomie du collectif militant et donc du pluralisme en son sein »</w:t>
      </w:r>
      <w:r w:rsidRPr="00276A4E">
        <w:rPr>
          <w:rStyle w:val="Appelnotedebasdep"/>
          <w:rFonts w:ascii="Times New Roman" w:hAnsi="Times New Roman" w:cs="Times New Roman"/>
          <w:i/>
          <w:iCs/>
        </w:rPr>
        <w:footnoteReference w:id="5"/>
      </w:r>
      <w:r w:rsidRPr="00276A4E">
        <w:rPr>
          <w:rFonts w:ascii="Times New Roman" w:hAnsi="Times New Roman" w:cs="Times New Roman"/>
          <w:i/>
          <w:iCs/>
        </w:rPr>
        <w:t>.</w:t>
      </w:r>
      <w:r w:rsidR="007A18BC" w:rsidRPr="00276A4E">
        <w:rPr>
          <w:rFonts w:ascii="Times New Roman" w:hAnsi="Times New Roman" w:cs="Times New Roman"/>
          <w:i/>
          <w:iCs/>
        </w:rPr>
        <w:t xml:space="preserve"> </w:t>
      </w:r>
      <w:r w:rsidRPr="00276A4E">
        <w:rPr>
          <w:rFonts w:ascii="Times New Roman" w:eastAsia="MS Mincho" w:hAnsi="Times New Roman" w:cs="Times New Roman"/>
        </w:rPr>
        <w:t xml:space="preserve">Des convergences sont également possibles avec d’autres acteurs de la société civile. C’est le cas avec </w:t>
      </w:r>
      <w:r w:rsidR="00211BC9" w:rsidRPr="00276A4E">
        <w:rPr>
          <w:rFonts w:ascii="Times New Roman" w:eastAsia="MS Mincho" w:hAnsi="Times New Roman" w:cs="Times New Roman"/>
        </w:rPr>
        <w:t>le</w:t>
      </w:r>
      <w:r w:rsidRPr="00276A4E">
        <w:rPr>
          <w:rFonts w:ascii="Times New Roman" w:eastAsia="MS Mincho" w:hAnsi="Times New Roman" w:cs="Times New Roman"/>
        </w:rPr>
        <w:t xml:space="preserve">s mouvements associatifs </w:t>
      </w:r>
      <w:r w:rsidRPr="00276A4E">
        <w:rPr>
          <w:rFonts w:ascii="Times New Roman" w:hAnsi="Times New Roman" w:cs="Times New Roman"/>
        </w:rPr>
        <w:t xml:space="preserve">qui ont compris la nécessité politique d’une jonction démocratiquement pilotée entre les dimensions écologiques et sociales </w:t>
      </w:r>
      <w:r w:rsidRPr="00A4667F">
        <w:rPr>
          <w:rFonts w:ascii="Times New Roman" w:hAnsi="Times New Roman" w:cs="Times New Roman"/>
        </w:rPr>
        <w:lastRenderedPageBreak/>
        <w:t>de la grande transformation à l’ordre du jour.</w:t>
      </w:r>
      <w:r w:rsidR="00CD1B03" w:rsidRPr="00A4667F">
        <w:rPr>
          <w:rFonts w:ascii="Times New Roman" w:hAnsi="Times New Roman" w:cs="Times New Roman"/>
        </w:rPr>
        <w:t xml:space="preserve"> </w:t>
      </w:r>
      <w:r w:rsidR="00CD1B03" w:rsidRPr="00A4667F">
        <w:rPr>
          <w:rFonts w:ascii="Times New Roman" w:eastAsia="Times New Roman" w:hAnsi="Times New Roman" w:cs="Times New Roman"/>
          <w:kern w:val="0"/>
          <w:lang w:eastAsia="fr-FR"/>
          <w14:ligatures w14:val="none"/>
        </w:rPr>
        <w:t xml:space="preserve">Elles sont nécessaires pour acquérir des ressources et de l’expertise, pour décrypter les biais des discours « écologiques » d’acteurs misant tout sur une </w:t>
      </w:r>
      <w:hyperlink r:id="rId7" w:history="1">
        <w:r w:rsidR="00CD1B03" w:rsidRPr="00A4667F">
          <w:rPr>
            <w:rFonts w:ascii="Times New Roman" w:eastAsia="Times New Roman" w:hAnsi="Times New Roman" w:cs="Times New Roman"/>
            <w:kern w:val="0"/>
            <w:lang w:eastAsia="fr-FR"/>
            <w14:ligatures w14:val="none"/>
          </w:rPr>
          <w:t>vision magique de l’innovation technologique</w:t>
        </w:r>
      </w:hyperlink>
      <w:r w:rsidR="00CD1B03" w:rsidRPr="00A4667F">
        <w:rPr>
          <w:rFonts w:ascii="Times New Roman" w:eastAsia="Times New Roman" w:hAnsi="Times New Roman" w:cs="Times New Roman"/>
          <w:kern w:val="0"/>
          <w:lang w:eastAsia="fr-FR"/>
          <w14:ligatures w14:val="none"/>
        </w:rPr>
        <w:t>. Elles lui donnent la possibilité de construire et d’exercer un rapport de force conjointement dans et en dehors de l’entreprise.</w:t>
      </w:r>
    </w:p>
    <w:p w14:paraId="711053BD" w14:textId="21AD41DE" w:rsidR="00142417" w:rsidRPr="00A4667F" w:rsidRDefault="00872FC8" w:rsidP="00A4667F">
      <w:pPr>
        <w:spacing w:before="120" w:after="0" w:line="240" w:lineRule="auto"/>
        <w:jc w:val="both"/>
        <w:rPr>
          <w:rFonts w:ascii="Times New Roman" w:eastAsia="Times New Roman" w:hAnsi="Times New Roman" w:cs="Times New Roman"/>
          <w:kern w:val="0"/>
          <w:lang w:eastAsia="fr-FR"/>
          <w14:ligatures w14:val="none"/>
        </w:rPr>
      </w:pPr>
      <w:r w:rsidRPr="00A4667F">
        <w:rPr>
          <w:rFonts w:ascii="Times New Roman" w:hAnsi="Times New Roman" w:cs="Times New Roman"/>
        </w:rPr>
        <w:t xml:space="preserve">Construire </w:t>
      </w:r>
      <w:r w:rsidR="008E3364" w:rsidRPr="00A4667F">
        <w:rPr>
          <w:rFonts w:ascii="Times New Roman" w:hAnsi="Times New Roman" w:cs="Times New Roman"/>
          <w:i/>
          <w:iCs/>
        </w:rPr>
        <w:t>« </w:t>
      </w:r>
      <w:r w:rsidRPr="00A4667F">
        <w:rPr>
          <w:rFonts w:ascii="Times New Roman" w:hAnsi="Times New Roman" w:cs="Times New Roman"/>
          <w:i/>
          <w:iCs/>
        </w:rPr>
        <w:t>une vision politique associant l’action syndicale pour le quotidien et pour la transformation sociale</w:t>
      </w:r>
      <w:r w:rsidR="008E3364" w:rsidRPr="00A4667F">
        <w:rPr>
          <w:rFonts w:ascii="Times New Roman" w:hAnsi="Times New Roman" w:cs="Times New Roman"/>
          <w:i/>
          <w:iCs/>
        </w:rPr>
        <w:t> »</w:t>
      </w:r>
      <w:r w:rsidRPr="00A4667F">
        <w:rPr>
          <w:rFonts w:ascii="Times New Roman" w:hAnsi="Times New Roman" w:cs="Times New Roman"/>
        </w:rPr>
        <w:t xml:space="preserve"> </w:t>
      </w:r>
      <w:r w:rsidR="000A0A63" w:rsidRPr="00A4667F">
        <w:rPr>
          <w:rFonts w:ascii="Times New Roman" w:hAnsi="Times New Roman" w:cs="Times New Roman"/>
        </w:rPr>
        <w:t>nécessite beaucoup de travail, d’imagination et d’ouverture d’esprit, de cohérence, de vigilance et d’initiative</w:t>
      </w:r>
      <w:r w:rsidR="00100418" w:rsidRPr="00A4667F">
        <w:rPr>
          <w:rFonts w:ascii="Times New Roman" w:hAnsi="Times New Roman" w:cs="Times New Roman"/>
        </w:rPr>
        <w:t> : u</w:t>
      </w:r>
      <w:r w:rsidR="00103398" w:rsidRPr="00A4667F">
        <w:rPr>
          <w:rFonts w:ascii="Times New Roman" w:hAnsi="Times New Roman" w:cs="Times New Roman"/>
        </w:rPr>
        <w:t>n tel projet</w:t>
      </w:r>
      <w:r w:rsidR="0087188E" w:rsidRPr="00A4667F">
        <w:rPr>
          <w:rFonts w:ascii="Times New Roman" w:hAnsi="Times New Roman" w:cs="Times New Roman"/>
        </w:rPr>
        <w:t xml:space="preserve"> </w:t>
      </w:r>
      <w:r w:rsidR="00F8247E" w:rsidRPr="00A4667F">
        <w:rPr>
          <w:rFonts w:ascii="Times New Roman" w:hAnsi="Times New Roman" w:cs="Times New Roman"/>
        </w:rPr>
        <w:t>justifierait</w:t>
      </w:r>
      <w:r w:rsidR="0087188E" w:rsidRPr="00A4667F">
        <w:rPr>
          <w:rFonts w:ascii="Times New Roman" w:hAnsi="Times New Roman" w:cs="Times New Roman"/>
        </w:rPr>
        <w:t xml:space="preserve"> la</w:t>
      </w:r>
      <w:r w:rsidR="00D75784" w:rsidRPr="00A4667F">
        <w:rPr>
          <w:rFonts w:ascii="Times New Roman" w:hAnsi="Times New Roman" w:cs="Times New Roman"/>
        </w:rPr>
        <w:t xml:space="preserve"> c</w:t>
      </w:r>
      <w:r w:rsidR="0087188E" w:rsidRPr="00A4667F">
        <w:rPr>
          <w:rFonts w:ascii="Times New Roman" w:hAnsi="Times New Roman" w:cs="Times New Roman"/>
        </w:rPr>
        <w:t>réation</w:t>
      </w:r>
      <w:r w:rsidR="0025050C" w:rsidRPr="00A4667F">
        <w:rPr>
          <w:rFonts w:ascii="Times New Roman" w:hAnsi="Times New Roman" w:cs="Times New Roman"/>
        </w:rPr>
        <w:t xml:space="preserve"> </w:t>
      </w:r>
      <w:r w:rsidR="0087188E" w:rsidRPr="00A4667F">
        <w:rPr>
          <w:rFonts w:ascii="Times New Roman" w:hAnsi="Times New Roman" w:cs="Times New Roman"/>
        </w:rPr>
        <w:t>d’</w:t>
      </w:r>
      <w:r w:rsidR="0025050C" w:rsidRPr="00A4667F">
        <w:rPr>
          <w:rFonts w:ascii="Times New Roman" w:hAnsi="Times New Roman" w:cs="Times New Roman"/>
        </w:rPr>
        <w:t>un espace intersyndical et associatif de réflexion, ouvert à la société civile, pour renouveler les cadres d’analyse et d’action</w:t>
      </w:r>
      <w:r w:rsidR="005F5EB5" w:rsidRPr="00A4667F">
        <w:rPr>
          <w:rFonts w:ascii="Times New Roman" w:hAnsi="Times New Roman" w:cs="Times New Roman"/>
        </w:rPr>
        <w:t xml:space="preserve"> </w:t>
      </w:r>
      <w:r w:rsidR="00D9535F" w:rsidRPr="00A4667F">
        <w:rPr>
          <w:rFonts w:ascii="Times New Roman" w:hAnsi="Times New Roman" w:cs="Times New Roman"/>
        </w:rPr>
        <w:t>et</w:t>
      </w:r>
      <w:r w:rsidR="00EA44E8" w:rsidRPr="00A4667F">
        <w:rPr>
          <w:rFonts w:ascii="Times New Roman" w:hAnsi="Times New Roman" w:cs="Times New Roman"/>
        </w:rPr>
        <w:t xml:space="preserve"> conqu</w:t>
      </w:r>
      <w:r w:rsidR="00EE5137" w:rsidRPr="00A4667F">
        <w:rPr>
          <w:rFonts w:ascii="Times New Roman" w:hAnsi="Times New Roman" w:cs="Times New Roman"/>
        </w:rPr>
        <w:t>érir</w:t>
      </w:r>
      <w:r w:rsidR="00EA44E8" w:rsidRPr="00A4667F">
        <w:rPr>
          <w:rFonts w:ascii="Times New Roman" w:hAnsi="Times New Roman" w:cs="Times New Roman"/>
        </w:rPr>
        <w:t xml:space="preserve"> de nouveaux droits, tout particulièrement dans le domaine de la gouvernance des entreprises</w:t>
      </w:r>
      <w:r w:rsidR="00EA44E8" w:rsidRPr="00A4667F">
        <w:rPr>
          <w:rStyle w:val="Appelnotedebasdep"/>
          <w:rFonts w:ascii="Times New Roman" w:hAnsi="Times New Roman" w:cs="Times New Roman"/>
        </w:rPr>
        <w:footnoteReference w:id="6"/>
      </w:r>
      <w:r w:rsidR="00EA44E8" w:rsidRPr="00A4667F">
        <w:rPr>
          <w:rFonts w:ascii="Times New Roman" w:hAnsi="Times New Roman" w:cs="Times New Roman"/>
        </w:rPr>
        <w:t xml:space="preserve">. </w:t>
      </w:r>
      <w:r w:rsidR="0092420C" w:rsidRPr="00A4667F">
        <w:rPr>
          <w:rFonts w:ascii="Times New Roman" w:hAnsi="Times New Roman" w:cs="Times New Roman"/>
        </w:rPr>
        <w:t>Comme l’affirme</w:t>
      </w:r>
      <w:r w:rsidR="009E3E7A" w:rsidRPr="00A4667F">
        <w:rPr>
          <w:rFonts w:ascii="Times New Roman" w:hAnsi="Times New Roman" w:cs="Times New Roman"/>
        </w:rPr>
        <w:t xml:space="preserve"> la sociologue</w:t>
      </w:r>
      <w:r w:rsidR="0092420C" w:rsidRPr="00A4667F">
        <w:rPr>
          <w:rFonts w:ascii="Times New Roman" w:hAnsi="Times New Roman" w:cs="Times New Roman"/>
        </w:rPr>
        <w:t xml:space="preserve"> Isabelle Ferreras</w:t>
      </w:r>
      <w:r w:rsidR="005F553A" w:rsidRPr="00A4667F">
        <w:rPr>
          <w:rStyle w:val="Appelnotedebasdep"/>
          <w:rFonts w:ascii="Times New Roman" w:hAnsi="Times New Roman" w:cs="Times New Roman"/>
        </w:rPr>
        <w:footnoteReference w:id="7"/>
      </w:r>
      <w:r w:rsidR="0092420C" w:rsidRPr="00A4667F">
        <w:rPr>
          <w:rFonts w:ascii="Times New Roman" w:hAnsi="Times New Roman" w:cs="Times New Roman"/>
        </w:rPr>
        <w:t>,</w:t>
      </w:r>
      <w:r w:rsidR="00A41051" w:rsidRPr="00A4667F">
        <w:rPr>
          <w:rFonts w:ascii="Times New Roman" w:hAnsi="Times New Roman" w:cs="Times New Roman"/>
        </w:rPr>
        <w:t xml:space="preserve"> </w:t>
      </w:r>
      <w:r w:rsidR="00A41051" w:rsidRPr="00A4667F">
        <w:rPr>
          <w:rFonts w:ascii="Times New Roman" w:hAnsi="Times New Roman" w:cs="Times New Roman"/>
          <w:i/>
          <w:iCs/>
        </w:rPr>
        <w:t>« i</w:t>
      </w:r>
      <w:r w:rsidR="0092420C" w:rsidRPr="00A4667F">
        <w:rPr>
          <w:rFonts w:ascii="Times New Roman" w:hAnsi="Times New Roman" w:cs="Times New Roman"/>
          <w:i/>
          <w:iCs/>
        </w:rPr>
        <w:t>l existe un chemin pour renforcer nos démocraties et sauver la planète : démocratiser nos entreprises</w:t>
      </w:r>
      <w:r w:rsidR="00A41051" w:rsidRPr="00A4667F">
        <w:rPr>
          <w:rFonts w:ascii="Times New Roman" w:hAnsi="Times New Roman" w:cs="Times New Roman"/>
          <w:i/>
          <w:iCs/>
        </w:rPr>
        <w:t> »</w:t>
      </w:r>
      <w:r w:rsidR="0092420C" w:rsidRPr="00A4667F">
        <w:rPr>
          <w:rFonts w:ascii="Times New Roman" w:hAnsi="Times New Roman" w:cs="Times New Roman"/>
        </w:rPr>
        <w:t xml:space="preserve">. </w:t>
      </w:r>
      <w:r w:rsidR="005551E3" w:rsidRPr="00A4667F">
        <w:rPr>
          <w:rFonts w:ascii="Times New Roman" w:eastAsia="Times New Roman" w:hAnsi="Times New Roman" w:cs="Times New Roman"/>
          <w:kern w:val="0"/>
          <w:lang w:eastAsia="fr-FR"/>
          <w14:ligatures w14:val="none"/>
        </w:rPr>
        <w:t xml:space="preserve">Si le </w:t>
      </w:r>
      <w:r w:rsidR="00442DAC" w:rsidRPr="00A4667F">
        <w:rPr>
          <w:rFonts w:ascii="Times New Roman" w:eastAsia="Times New Roman" w:hAnsi="Times New Roman" w:cs="Times New Roman"/>
          <w:kern w:val="0"/>
          <w:lang w:eastAsia="fr-FR"/>
          <w14:ligatures w14:val="none"/>
        </w:rPr>
        <w:t xml:space="preserve">syndicalisme </w:t>
      </w:r>
      <w:r w:rsidR="004F439A" w:rsidRPr="00A4667F">
        <w:rPr>
          <w:rFonts w:ascii="Times New Roman" w:eastAsia="Times New Roman" w:hAnsi="Times New Roman" w:cs="Times New Roman"/>
          <w:kern w:val="0"/>
          <w:lang w:eastAsia="fr-FR"/>
          <w14:ligatures w14:val="none"/>
        </w:rPr>
        <w:t xml:space="preserve">devait </w:t>
      </w:r>
      <w:r w:rsidR="00726561" w:rsidRPr="00A4667F">
        <w:rPr>
          <w:rFonts w:ascii="Times New Roman" w:eastAsia="Times New Roman" w:hAnsi="Times New Roman" w:cs="Times New Roman"/>
          <w:kern w:val="0"/>
          <w:lang w:eastAsia="fr-FR"/>
          <w14:ligatures w14:val="none"/>
        </w:rPr>
        <w:t xml:space="preserve">ne </w:t>
      </w:r>
      <w:r w:rsidR="004F439A" w:rsidRPr="00A4667F">
        <w:rPr>
          <w:rFonts w:ascii="Times New Roman" w:eastAsia="Times New Roman" w:hAnsi="Times New Roman" w:cs="Times New Roman"/>
          <w:kern w:val="0"/>
          <w:lang w:eastAsia="fr-FR"/>
          <w14:ligatures w14:val="none"/>
        </w:rPr>
        <w:t xml:space="preserve">pas </w:t>
      </w:r>
      <w:r w:rsidR="00511C99" w:rsidRPr="00A4667F">
        <w:rPr>
          <w:rFonts w:ascii="Times New Roman" w:eastAsia="Times New Roman" w:hAnsi="Times New Roman" w:cs="Times New Roman"/>
          <w:kern w:val="0"/>
          <w:lang w:eastAsia="fr-FR"/>
          <w14:ligatures w14:val="none"/>
        </w:rPr>
        <w:t>porte</w:t>
      </w:r>
      <w:r w:rsidR="004F439A" w:rsidRPr="00A4667F">
        <w:rPr>
          <w:rFonts w:ascii="Times New Roman" w:eastAsia="Times New Roman" w:hAnsi="Times New Roman" w:cs="Times New Roman"/>
          <w:kern w:val="0"/>
          <w:lang w:eastAsia="fr-FR"/>
          <w14:ligatures w14:val="none"/>
        </w:rPr>
        <w:t>r</w:t>
      </w:r>
      <w:r w:rsidR="00511C99" w:rsidRPr="00A4667F">
        <w:rPr>
          <w:rFonts w:ascii="Times New Roman" w:eastAsia="Times New Roman" w:hAnsi="Times New Roman" w:cs="Times New Roman"/>
          <w:kern w:val="0"/>
          <w:lang w:eastAsia="fr-FR"/>
          <w14:ligatures w14:val="none"/>
        </w:rPr>
        <w:t xml:space="preserve"> </w:t>
      </w:r>
      <w:r w:rsidR="002B4B65" w:rsidRPr="00A4667F">
        <w:rPr>
          <w:rFonts w:ascii="Times New Roman" w:eastAsia="Times New Roman" w:hAnsi="Times New Roman" w:cs="Times New Roman"/>
          <w:kern w:val="0"/>
          <w:lang w:eastAsia="fr-FR"/>
          <w14:ligatures w14:val="none"/>
        </w:rPr>
        <w:t>à ce niveau</w:t>
      </w:r>
      <w:r w:rsidR="00A13F96">
        <w:rPr>
          <w:rFonts w:ascii="Times New Roman" w:eastAsia="Times New Roman" w:hAnsi="Times New Roman" w:cs="Times New Roman"/>
          <w:kern w:val="0"/>
          <w:lang w:eastAsia="fr-FR"/>
          <w14:ligatures w14:val="none"/>
        </w:rPr>
        <w:t xml:space="preserve"> </w:t>
      </w:r>
      <w:r w:rsidR="00726561" w:rsidRPr="00A4667F">
        <w:rPr>
          <w:rFonts w:ascii="Times New Roman" w:eastAsia="Times New Roman" w:hAnsi="Times New Roman" w:cs="Times New Roman"/>
          <w:kern w:val="0"/>
          <w:lang w:eastAsia="fr-FR"/>
          <w14:ligatures w14:val="none"/>
        </w:rPr>
        <w:t>sa perspective stratégique,</w:t>
      </w:r>
      <w:r w:rsidR="000F2860" w:rsidRPr="00A4667F">
        <w:rPr>
          <w:rFonts w:ascii="Times New Roman" w:eastAsia="Times New Roman" w:hAnsi="Times New Roman" w:cs="Times New Roman"/>
          <w:kern w:val="0"/>
          <w:lang w:eastAsia="fr-FR"/>
          <w14:ligatures w14:val="none"/>
        </w:rPr>
        <w:t xml:space="preserve"> la tentation d’un repli sur des lignes de défense professionnelle, voire catégorielle, prendrait « naturellement » le dessus</w:t>
      </w:r>
      <w:r w:rsidR="003D3CC8" w:rsidRPr="00A4667F">
        <w:rPr>
          <w:rFonts w:ascii="Times New Roman" w:eastAsia="Times New Roman" w:hAnsi="Times New Roman" w:cs="Times New Roman"/>
          <w:kern w:val="0"/>
          <w:lang w:eastAsia="fr-FR"/>
          <w14:ligatures w14:val="none"/>
        </w:rPr>
        <w:t> :</w:t>
      </w:r>
      <w:r w:rsidR="00FB7EDC" w:rsidRPr="00A4667F">
        <w:rPr>
          <w:rFonts w:ascii="Times New Roman" w:eastAsia="Times New Roman" w:hAnsi="Times New Roman" w:cs="Times New Roman"/>
          <w:kern w:val="0"/>
          <w:lang w:eastAsia="fr-FR"/>
          <w14:ligatures w14:val="none"/>
        </w:rPr>
        <w:t xml:space="preserve"> </w:t>
      </w:r>
      <w:r w:rsidR="0053259E" w:rsidRPr="00A4667F">
        <w:rPr>
          <w:rFonts w:ascii="Times New Roman" w:eastAsia="Times New Roman" w:hAnsi="Times New Roman" w:cs="Times New Roman"/>
          <w:kern w:val="0"/>
          <w:lang w:eastAsia="fr-FR"/>
          <w14:ligatures w14:val="none"/>
        </w:rPr>
        <w:t xml:space="preserve">une telle attitude </w:t>
      </w:r>
      <w:r w:rsidR="00352711" w:rsidRPr="00A4667F">
        <w:rPr>
          <w:rFonts w:ascii="Times New Roman" w:eastAsia="Times New Roman" w:hAnsi="Times New Roman" w:cs="Times New Roman"/>
          <w:kern w:val="0"/>
          <w:lang w:eastAsia="fr-FR"/>
          <w14:ligatures w14:val="none"/>
        </w:rPr>
        <w:t>« </w:t>
      </w:r>
      <w:r w:rsidR="0053259E" w:rsidRPr="00A4667F">
        <w:rPr>
          <w:rFonts w:ascii="Times New Roman" w:eastAsia="Times New Roman" w:hAnsi="Times New Roman" w:cs="Times New Roman"/>
          <w:kern w:val="0"/>
          <w:lang w:eastAsia="fr-FR"/>
          <w14:ligatures w14:val="none"/>
        </w:rPr>
        <w:t>réductionniste</w:t>
      </w:r>
      <w:r w:rsidR="00352711" w:rsidRPr="00A4667F">
        <w:rPr>
          <w:rFonts w:ascii="Times New Roman" w:eastAsia="Times New Roman" w:hAnsi="Times New Roman" w:cs="Times New Roman"/>
          <w:kern w:val="0"/>
          <w:lang w:eastAsia="fr-FR"/>
          <w14:ligatures w14:val="none"/>
        </w:rPr>
        <w:t> »</w:t>
      </w:r>
      <w:r w:rsidR="00FB7EDC" w:rsidRPr="00A4667F">
        <w:rPr>
          <w:rFonts w:ascii="Times New Roman" w:eastAsia="Times New Roman" w:hAnsi="Times New Roman" w:cs="Times New Roman"/>
          <w:kern w:val="0"/>
          <w:lang w:eastAsia="fr-FR"/>
          <w14:ligatures w14:val="none"/>
        </w:rPr>
        <w:t xml:space="preserve"> ne serait </w:t>
      </w:r>
      <w:r w:rsidR="005E0868" w:rsidRPr="00A4667F">
        <w:rPr>
          <w:rFonts w:ascii="Times New Roman" w:eastAsia="Times New Roman" w:hAnsi="Times New Roman" w:cs="Times New Roman"/>
          <w:kern w:val="0"/>
          <w:lang w:eastAsia="fr-FR"/>
          <w14:ligatures w14:val="none"/>
        </w:rPr>
        <w:t xml:space="preserve">sûrement </w:t>
      </w:r>
      <w:r w:rsidR="00FB7EDC" w:rsidRPr="00CE6F71">
        <w:rPr>
          <w:rFonts w:ascii="Times New Roman" w:eastAsia="Times New Roman" w:hAnsi="Times New Roman" w:cs="Times New Roman"/>
          <w:kern w:val="0"/>
          <w:lang w:eastAsia="fr-FR"/>
          <w14:ligatures w14:val="none"/>
        </w:rPr>
        <w:t>pas</w:t>
      </w:r>
      <w:r w:rsidR="000F2860" w:rsidRPr="00CE6F71">
        <w:rPr>
          <w:rFonts w:ascii="Times New Roman" w:eastAsia="Times New Roman" w:hAnsi="Times New Roman" w:cs="Times New Roman"/>
          <w:kern w:val="0"/>
          <w:lang w:eastAsia="fr-FR"/>
          <w14:ligatures w14:val="none"/>
        </w:rPr>
        <w:t xml:space="preserve"> en capacité de contrer l’avènement et les ravages d’une dérive populiste autoritaire. </w:t>
      </w:r>
      <w:r w:rsidR="001F0163" w:rsidRPr="00CE6F71">
        <w:rPr>
          <w:rFonts w:ascii="Times New Roman" w:eastAsia="Times New Roman" w:hAnsi="Times New Roman" w:cs="Times New Roman"/>
          <w:kern w:val="0"/>
          <w:lang w:eastAsia="fr-FR"/>
          <w14:ligatures w14:val="none"/>
        </w:rPr>
        <w:t>Par un hasard du calendrier, les quatre grandes confédération françaises, CGT, FO, CGC, CFDT, tiendront leur congrès au mois de juin prochain. Cette coïncidence constitue à elle seule un évènement, dont elles pourraient se saisir pour</w:t>
      </w:r>
      <w:r w:rsidR="00312086" w:rsidRPr="00CE6F71">
        <w:rPr>
          <w:rFonts w:ascii="Times New Roman" w:eastAsia="Times New Roman" w:hAnsi="Times New Roman" w:cs="Times New Roman"/>
          <w:kern w:val="0"/>
          <w:lang w:eastAsia="fr-FR"/>
          <w14:ligatures w14:val="none"/>
        </w:rPr>
        <w:t xml:space="preserve"> </w:t>
      </w:r>
      <w:r w:rsidR="003F07B5" w:rsidRPr="00CE6F71">
        <w:rPr>
          <w:rFonts w:ascii="Times New Roman" w:eastAsia="Times New Roman" w:hAnsi="Times New Roman" w:cs="Times New Roman"/>
          <w:kern w:val="0"/>
          <w:lang w:eastAsia="fr-FR"/>
          <w14:ligatures w14:val="none"/>
        </w:rPr>
        <w:t>(</w:t>
      </w:r>
      <w:r w:rsidR="00312086" w:rsidRPr="00CE6F71">
        <w:rPr>
          <w:rFonts w:ascii="Times New Roman" w:hAnsi="Times New Roman" w:cs="Times New Roman"/>
        </w:rPr>
        <w:t>re</w:t>
      </w:r>
      <w:r w:rsidR="003F07B5" w:rsidRPr="00CE6F71">
        <w:rPr>
          <w:rFonts w:ascii="Times New Roman" w:hAnsi="Times New Roman" w:cs="Times New Roman"/>
        </w:rPr>
        <w:t>)</w:t>
      </w:r>
      <w:r w:rsidR="00312086" w:rsidRPr="00CE6F71">
        <w:rPr>
          <w:rFonts w:ascii="Times New Roman" w:hAnsi="Times New Roman" w:cs="Times New Roman"/>
        </w:rPr>
        <w:t xml:space="preserve">mettre au centre du débat </w:t>
      </w:r>
      <w:r w:rsidR="00475181" w:rsidRPr="00CE6F71">
        <w:rPr>
          <w:rFonts w:ascii="Times New Roman" w:eastAsia="Times New Roman" w:hAnsi="Times New Roman" w:cs="Times New Roman"/>
          <w:kern w:val="0"/>
          <w:lang w:eastAsia="fr-FR"/>
          <w14:ligatures w14:val="none"/>
        </w:rPr>
        <w:t xml:space="preserve">de façon unitaire </w:t>
      </w:r>
      <w:r w:rsidR="00971EE7" w:rsidRPr="00CE6F71">
        <w:rPr>
          <w:rFonts w:ascii="Times New Roman" w:eastAsia="Times New Roman" w:hAnsi="Times New Roman" w:cs="Times New Roman"/>
          <w:kern w:val="0"/>
          <w:lang w:eastAsia="fr-FR"/>
          <w14:ligatures w14:val="none"/>
        </w:rPr>
        <w:t>c</w:t>
      </w:r>
      <w:r w:rsidR="00A13DBE" w:rsidRPr="00CE6F71">
        <w:rPr>
          <w:rFonts w:ascii="Times New Roman" w:eastAsia="Times New Roman" w:hAnsi="Times New Roman" w:cs="Times New Roman"/>
          <w:kern w:val="0"/>
          <w:lang w:eastAsia="fr-FR"/>
          <w14:ligatures w14:val="none"/>
        </w:rPr>
        <w:t>ette question fondamentale</w:t>
      </w:r>
      <w:r w:rsidR="00313DD1" w:rsidRPr="00CE6F71">
        <w:rPr>
          <w:rFonts w:ascii="Times New Roman" w:eastAsia="Times New Roman" w:hAnsi="Times New Roman" w:cs="Times New Roman"/>
          <w:kern w:val="0"/>
          <w:lang w:eastAsia="fr-FR"/>
          <w14:ligatures w14:val="none"/>
        </w:rPr>
        <w:t> </w:t>
      </w:r>
      <w:r w:rsidR="00313DD1" w:rsidRPr="00CE6F71">
        <w:rPr>
          <w:rFonts w:ascii="Times New Roman" w:hAnsi="Times New Roman" w:cs="Times New Roman"/>
        </w:rPr>
        <w:t xml:space="preserve">qui devrait tous nous obséder : </w:t>
      </w:r>
      <w:r w:rsidR="009E1C93" w:rsidRPr="00CE6F71">
        <w:rPr>
          <w:rFonts w:ascii="Times New Roman" w:hAnsi="Times New Roman" w:cs="Times New Roman"/>
          <w:i/>
          <w:iCs/>
        </w:rPr>
        <w:t>« </w:t>
      </w:r>
      <w:r w:rsidR="00313DD1" w:rsidRPr="00CE6F71">
        <w:rPr>
          <w:rFonts w:ascii="Times New Roman" w:hAnsi="Times New Roman" w:cs="Times New Roman"/>
          <w:i/>
          <w:iCs/>
        </w:rPr>
        <w:t>qui doit gouverner l’entreprise</w:t>
      </w:r>
      <w:r w:rsidR="00604D6A" w:rsidRPr="00CE6F71">
        <w:rPr>
          <w:rFonts w:ascii="Times New Roman" w:hAnsi="Times New Roman" w:cs="Times New Roman"/>
          <w:i/>
          <w:iCs/>
        </w:rPr>
        <w:t>,</w:t>
      </w:r>
      <w:r w:rsidR="00313DD1" w:rsidRPr="00CE6F71">
        <w:rPr>
          <w:rFonts w:ascii="Times New Roman" w:hAnsi="Times New Roman" w:cs="Times New Roman"/>
          <w:i/>
          <w:iCs/>
        </w:rPr>
        <w:t xml:space="preserve"> </w:t>
      </w:r>
      <w:r w:rsidR="00604D6A" w:rsidRPr="00CE6F71">
        <w:rPr>
          <w:rFonts w:ascii="Times New Roman" w:hAnsi="Times New Roman" w:cs="Times New Roman"/>
          <w:i/>
          <w:iCs/>
        </w:rPr>
        <w:t>l</w:t>
      </w:r>
      <w:r w:rsidR="00313DD1" w:rsidRPr="00CE6F71">
        <w:rPr>
          <w:rFonts w:ascii="Times New Roman" w:hAnsi="Times New Roman" w:cs="Times New Roman"/>
          <w:i/>
          <w:iCs/>
        </w:rPr>
        <w:t>es seuls détenteurs du capital, ou également ceux et celles qui investissent leur travail, leur savoir, leur vie dans l’aventure collective</w:t>
      </w:r>
      <w:r w:rsidR="009E1C93" w:rsidRPr="00CE6F71">
        <w:rPr>
          <w:rFonts w:ascii="Times New Roman" w:hAnsi="Times New Roman" w:cs="Times New Roman"/>
          <w:i/>
          <w:iCs/>
        </w:rPr>
        <w:t> »</w:t>
      </w:r>
      <w:r w:rsidR="009E1C93" w:rsidRPr="00CE6F71">
        <w:rPr>
          <w:rStyle w:val="Appelnotedebasdep"/>
          <w:rFonts w:ascii="Times New Roman" w:hAnsi="Times New Roman" w:cs="Times New Roman"/>
          <w:i/>
          <w:iCs/>
        </w:rPr>
        <w:footnoteReference w:id="8"/>
      </w:r>
      <w:r w:rsidR="00313DD1" w:rsidRPr="00CE6F71">
        <w:rPr>
          <w:rFonts w:ascii="Times New Roman" w:hAnsi="Times New Roman" w:cs="Times New Roman"/>
        </w:rPr>
        <w:t> ?</w:t>
      </w:r>
      <w:r w:rsidR="00A4667F" w:rsidRPr="00CE6F71">
        <w:rPr>
          <w:rFonts w:ascii="Times New Roman" w:hAnsi="Times New Roman" w:cs="Times New Roman"/>
        </w:rPr>
        <w:t xml:space="preserve"> </w:t>
      </w:r>
      <w:r w:rsidR="00FC2E8E" w:rsidRPr="00CE6F71">
        <w:rPr>
          <w:rFonts w:ascii="Times New Roman" w:eastAsia="Times New Roman" w:hAnsi="Times New Roman" w:cs="Times New Roman"/>
          <w:kern w:val="0"/>
          <w:lang w:eastAsia="fr-FR"/>
          <w14:ligatures w14:val="none"/>
        </w:rPr>
        <w:t xml:space="preserve">Face aux conséquences désastreuses du </w:t>
      </w:r>
      <w:r w:rsidR="00FC2E8E" w:rsidRPr="00A4667F">
        <w:rPr>
          <w:rFonts w:ascii="Times New Roman" w:eastAsia="Times New Roman" w:hAnsi="Times New Roman" w:cs="Times New Roman"/>
          <w:kern w:val="0"/>
          <w:lang w:eastAsia="fr-FR"/>
          <w14:ligatures w14:val="none"/>
        </w:rPr>
        <w:t xml:space="preserve">réchauffement climatique, de nombreux acteurs syndicaux cherchent à mener de front défense des travailleurs, </w:t>
      </w:r>
      <w:hyperlink r:id="rId8" w:history="1">
        <w:r w:rsidR="00FC2E8E" w:rsidRPr="00A4667F">
          <w:rPr>
            <w:rFonts w:ascii="Times New Roman" w:eastAsia="Times New Roman" w:hAnsi="Times New Roman" w:cs="Times New Roman"/>
            <w:kern w:val="0"/>
            <w:lang w:eastAsia="fr-FR"/>
            <w14:ligatures w14:val="none"/>
          </w:rPr>
          <w:t>promotion de leurs droits et prise de position sur la planification des transitions</w:t>
        </w:r>
      </w:hyperlink>
      <w:r w:rsidR="00FC2E8E" w:rsidRPr="00A4667F">
        <w:rPr>
          <w:rFonts w:ascii="Times New Roman" w:eastAsia="Times New Roman" w:hAnsi="Times New Roman" w:cs="Times New Roman"/>
          <w:kern w:val="0"/>
          <w:lang w:eastAsia="fr-FR"/>
          <w14:ligatures w14:val="none"/>
        </w:rPr>
        <w:t xml:space="preserve">. Des droits nouveaux sont absolument nécessaires pour qu’ils aient le pouvoir d’orienter et de valider les décisions, tant sur leur contenu que sur leur rythme. </w:t>
      </w:r>
      <w:r w:rsidR="00542503" w:rsidRPr="00A4667F">
        <w:rPr>
          <w:rFonts w:ascii="Times New Roman" w:eastAsia="Times New Roman" w:hAnsi="Times New Roman" w:cs="Times New Roman"/>
          <w:kern w:val="0"/>
          <w:lang w:eastAsia="fr-FR"/>
          <w14:ligatures w14:val="none"/>
        </w:rPr>
        <w:t xml:space="preserve">Comme le dit clairement Isabelle Ferreras, </w:t>
      </w:r>
      <w:r w:rsidR="00542503" w:rsidRPr="00A4667F">
        <w:rPr>
          <w:rFonts w:ascii="Times New Roman" w:eastAsia="Times New Roman" w:hAnsi="Times New Roman" w:cs="Times New Roman"/>
          <w:i/>
          <w:iCs/>
          <w:kern w:val="0"/>
          <w:lang w:eastAsia="fr-FR"/>
          <w14:ligatures w14:val="none"/>
        </w:rPr>
        <w:t>« f</w:t>
      </w:r>
      <w:r w:rsidR="000E0EA0" w:rsidRPr="00A4667F">
        <w:rPr>
          <w:rFonts w:ascii="Times New Roman" w:hAnsi="Times New Roman" w:cs="Times New Roman"/>
          <w:i/>
          <w:iCs/>
        </w:rPr>
        <w:t>ace à la montée des inégalités, à l’urgence climatique qui exige une réorientation radicale de notre appareil productif et à la défiance croissante envers les institutions démocratiques, laisser l’institution la plus puissante de nos sociétés – l’entreprise – en dehors du champ de la politique démocratique est une anomalie</w:t>
      </w:r>
      <w:r w:rsidR="00AC55C5" w:rsidRPr="00A4667F">
        <w:rPr>
          <w:rFonts w:ascii="Times New Roman" w:hAnsi="Times New Roman" w:cs="Times New Roman"/>
          <w:i/>
          <w:iCs/>
        </w:rPr>
        <w:t> »</w:t>
      </w:r>
      <w:r w:rsidR="003A6A64" w:rsidRPr="00A4667F">
        <w:rPr>
          <w:rFonts w:ascii="Times New Roman" w:hAnsi="Times New Roman" w:cs="Times New Roman"/>
        </w:rPr>
        <w:t xml:space="preserve">. </w:t>
      </w:r>
      <w:r w:rsidR="00AC041F" w:rsidRPr="00A4667F">
        <w:rPr>
          <w:rFonts w:ascii="Times New Roman" w:hAnsi="Times New Roman" w:cs="Times New Roman"/>
        </w:rPr>
        <w:t xml:space="preserve">Remédier à cette anomalie </w:t>
      </w:r>
      <w:r w:rsidR="00220FE9" w:rsidRPr="00A4667F">
        <w:rPr>
          <w:rFonts w:ascii="Times New Roman" w:hAnsi="Times New Roman" w:cs="Times New Roman"/>
        </w:rPr>
        <w:t>représente</w:t>
      </w:r>
      <w:r w:rsidR="006B7AAC" w:rsidRPr="00A4667F">
        <w:rPr>
          <w:rFonts w:ascii="Times New Roman" w:hAnsi="Times New Roman" w:cs="Times New Roman"/>
        </w:rPr>
        <w:t xml:space="preserve"> un</w:t>
      </w:r>
      <w:r w:rsidR="00FC2E8E" w:rsidRPr="00A4667F">
        <w:rPr>
          <w:rFonts w:ascii="Times New Roman" w:eastAsia="Times New Roman" w:hAnsi="Times New Roman" w:cs="Times New Roman"/>
          <w:kern w:val="0"/>
          <w:lang w:eastAsia="fr-FR"/>
          <w14:ligatures w14:val="none"/>
        </w:rPr>
        <w:t xml:space="preserve"> objectif stratégique </w:t>
      </w:r>
      <w:r w:rsidR="006B7AAC" w:rsidRPr="00A4667F">
        <w:rPr>
          <w:rFonts w:ascii="Times New Roman" w:eastAsia="Times New Roman" w:hAnsi="Times New Roman" w:cs="Times New Roman"/>
          <w:kern w:val="0"/>
          <w:lang w:eastAsia="fr-FR"/>
          <w14:ligatures w14:val="none"/>
        </w:rPr>
        <w:t>pour le syndicalisme</w:t>
      </w:r>
      <w:r w:rsidR="00DD11A6" w:rsidRPr="00A4667F">
        <w:rPr>
          <w:rFonts w:ascii="Times New Roman" w:eastAsia="Times New Roman" w:hAnsi="Times New Roman" w:cs="Times New Roman"/>
          <w:kern w:val="0"/>
          <w:lang w:eastAsia="fr-FR"/>
          <w14:ligatures w14:val="none"/>
        </w:rPr>
        <w:t xml:space="preserve"> : il </w:t>
      </w:r>
      <w:r w:rsidR="00FC2E8E" w:rsidRPr="00A4667F">
        <w:rPr>
          <w:rFonts w:ascii="Times New Roman" w:eastAsia="Times New Roman" w:hAnsi="Times New Roman" w:cs="Times New Roman"/>
          <w:kern w:val="0"/>
          <w:lang w:eastAsia="fr-FR"/>
          <w14:ligatures w14:val="none"/>
        </w:rPr>
        <w:t>constitue une base fédératrice pour des démarches unitaires, dans le droit-fil de celles lancées depuis la mobilisation sociale du printemps 2023.</w:t>
      </w:r>
    </w:p>
    <w:p w14:paraId="0DF3123B" w14:textId="0C617FC2" w:rsidR="00C60E48" w:rsidRPr="00276A4E" w:rsidRDefault="00C60E48" w:rsidP="00142417">
      <w:pPr>
        <w:spacing w:before="120" w:after="0" w:line="240" w:lineRule="auto"/>
        <w:jc w:val="both"/>
        <w:rPr>
          <w:rFonts w:ascii="Arial" w:hAnsi="Arial" w:cs="Arial"/>
          <w:b/>
          <w:bCs/>
        </w:rPr>
      </w:pPr>
      <w:r w:rsidRPr="00276A4E">
        <w:rPr>
          <w:rFonts w:ascii="Times New Roman" w:eastAsia="Times New Roman" w:hAnsi="Times New Roman" w:cs="Times New Roman"/>
          <w:b/>
          <w:bCs/>
          <w:kern w:val="0"/>
          <w:lang w:eastAsia="fr-FR"/>
          <w14:ligatures w14:val="none"/>
        </w:rPr>
        <w:t>La réingénierie</w:t>
      </w:r>
      <w:r w:rsidR="006C3294" w:rsidRPr="00276A4E">
        <w:rPr>
          <w:rStyle w:val="Appelnotedebasdep"/>
          <w:rFonts w:ascii="Times New Roman" w:eastAsia="Times New Roman" w:hAnsi="Times New Roman" w:cs="Times New Roman"/>
          <w:b/>
          <w:bCs/>
          <w:kern w:val="0"/>
          <w:lang w:eastAsia="fr-FR"/>
          <w14:ligatures w14:val="none"/>
        </w:rPr>
        <w:footnoteReference w:id="9"/>
      </w:r>
      <w:r w:rsidRPr="00276A4E">
        <w:rPr>
          <w:rFonts w:ascii="Times New Roman" w:eastAsia="Times New Roman" w:hAnsi="Times New Roman" w:cs="Times New Roman"/>
          <w:b/>
          <w:bCs/>
          <w:kern w:val="0"/>
          <w:lang w:eastAsia="fr-FR"/>
          <w14:ligatures w14:val="none"/>
        </w:rPr>
        <w:t xml:space="preserve"> des processus industriels exige un développement de nouveaux savoir-faire, des formations qui permettent de les acquérir et des politiques de « sécurité sociale professionnelle » négociées, accompagnant les transitions qu’elle nécessite. </w:t>
      </w:r>
    </w:p>
    <w:p w14:paraId="45C8001F" w14:textId="26B25E1F" w:rsidR="00AD42D7" w:rsidRPr="00276A4E" w:rsidRDefault="00951174" w:rsidP="00CF50A1">
      <w:pPr>
        <w:pStyle w:val="Notedebasdepage"/>
        <w:spacing w:before="40"/>
        <w:rPr>
          <w:rFonts w:ascii="Times New Roman" w:hAnsi="Times New Roman" w:cs="Times New Roman"/>
          <w:sz w:val="24"/>
          <w:szCs w:val="24"/>
        </w:rPr>
      </w:pPr>
      <w:r w:rsidRPr="00276A4E">
        <w:rPr>
          <w:rFonts w:ascii="Times New Roman" w:hAnsi="Times New Roman" w:cs="Times New Roman"/>
          <w:sz w:val="24"/>
          <w:szCs w:val="24"/>
        </w:rPr>
        <w:lastRenderedPageBreak/>
        <w:t xml:space="preserve">C’est </w:t>
      </w:r>
      <w:r w:rsidR="002148A3" w:rsidRPr="00276A4E">
        <w:rPr>
          <w:rFonts w:ascii="Times New Roman" w:hAnsi="Times New Roman" w:cs="Times New Roman"/>
          <w:sz w:val="24"/>
          <w:szCs w:val="24"/>
        </w:rPr>
        <w:t>dans ce sens</w:t>
      </w:r>
      <w:r w:rsidRPr="00276A4E">
        <w:rPr>
          <w:rFonts w:ascii="Times New Roman" w:hAnsi="Times New Roman" w:cs="Times New Roman"/>
          <w:sz w:val="24"/>
          <w:szCs w:val="24"/>
        </w:rPr>
        <w:t xml:space="preserve"> que les organisations syndicales françaises</w:t>
      </w:r>
      <w:r w:rsidR="00AD42D7" w:rsidRPr="00276A4E">
        <w:rPr>
          <w:rFonts w:ascii="Times New Roman" w:hAnsi="Times New Roman" w:cs="Times New Roman"/>
          <w:sz w:val="24"/>
          <w:szCs w:val="24"/>
        </w:rPr>
        <w:t xml:space="preserve"> demandent</w:t>
      </w:r>
      <w:r w:rsidR="002148A3" w:rsidRPr="00276A4E">
        <w:rPr>
          <w:rStyle w:val="Appelnotedebasdep"/>
          <w:rFonts w:ascii="Times New Roman" w:hAnsi="Times New Roman" w:cs="Times New Roman"/>
          <w:sz w:val="24"/>
          <w:szCs w:val="24"/>
        </w:rPr>
        <w:footnoteReference w:id="10"/>
      </w:r>
      <w:r w:rsidR="00CF50A1" w:rsidRPr="00276A4E">
        <w:rPr>
          <w:rFonts w:ascii="Times New Roman" w:hAnsi="Times New Roman" w:cs="Times New Roman"/>
          <w:sz w:val="24"/>
          <w:szCs w:val="24"/>
        </w:rPr>
        <w:t xml:space="preserve"> :</w:t>
      </w:r>
    </w:p>
    <w:p w14:paraId="7C75ECCB" w14:textId="77777777" w:rsidR="00AD42D7" w:rsidRPr="00276A4E" w:rsidRDefault="00CF50A1" w:rsidP="005061EC">
      <w:pPr>
        <w:pStyle w:val="Notedebasdepage"/>
        <w:spacing w:before="40"/>
        <w:ind w:left="284"/>
        <w:rPr>
          <w:rFonts w:ascii="Times New Roman" w:hAnsi="Times New Roman" w:cs="Times New Roman"/>
          <w:sz w:val="24"/>
          <w:szCs w:val="24"/>
        </w:rPr>
      </w:pPr>
      <w:r w:rsidRPr="00276A4E">
        <w:rPr>
          <w:rFonts w:ascii="Times New Roman" w:hAnsi="Times New Roman" w:cs="Times New Roman"/>
          <w:sz w:val="24"/>
          <w:szCs w:val="24"/>
        </w:rPr>
        <w:t xml:space="preserve"> • Un plan national d’investissements industriels ciblé sur les filières stratégiques d’avenir et au service de nos besoins (chimie durable, énergie, mobilité, numérique), créateur d’emplois pérennes et qualifiés ; </w:t>
      </w:r>
    </w:p>
    <w:p w14:paraId="2017F0AA" w14:textId="54B9BA0D" w:rsidR="002148A3" w:rsidRPr="00276A4E" w:rsidRDefault="00CF50A1" w:rsidP="005061EC">
      <w:pPr>
        <w:pStyle w:val="Notedebasdepage"/>
        <w:spacing w:before="40"/>
        <w:ind w:left="284"/>
        <w:rPr>
          <w:rFonts w:ascii="Times New Roman" w:hAnsi="Times New Roman" w:cs="Times New Roman"/>
          <w:sz w:val="24"/>
          <w:szCs w:val="24"/>
        </w:rPr>
      </w:pPr>
      <w:r w:rsidRPr="00276A4E">
        <w:rPr>
          <w:rFonts w:ascii="Times New Roman" w:hAnsi="Times New Roman" w:cs="Times New Roman"/>
          <w:sz w:val="24"/>
          <w:szCs w:val="24"/>
        </w:rPr>
        <w:t>• Des contreparties sociales et environnementales effectives pour toute aide publique, assorties d’un suivi transparent et de mécanismes de sanction en cas de non-respect, tel qu’un avis conforme des CSE</w:t>
      </w:r>
      <w:r w:rsidR="002148A3" w:rsidRPr="00276A4E">
        <w:rPr>
          <w:rFonts w:ascii="Times New Roman" w:hAnsi="Times New Roman" w:cs="Times New Roman"/>
          <w:sz w:val="24"/>
          <w:szCs w:val="24"/>
        </w:rPr>
        <w:t> ;</w:t>
      </w:r>
    </w:p>
    <w:p w14:paraId="13BA0029" w14:textId="77777777" w:rsidR="002148A3" w:rsidRPr="00276A4E" w:rsidRDefault="00CF50A1" w:rsidP="005061EC">
      <w:pPr>
        <w:pStyle w:val="Notedebasdepage"/>
        <w:spacing w:before="40"/>
        <w:ind w:left="284"/>
        <w:rPr>
          <w:rFonts w:ascii="Times New Roman" w:hAnsi="Times New Roman" w:cs="Times New Roman"/>
          <w:sz w:val="24"/>
          <w:szCs w:val="24"/>
        </w:rPr>
      </w:pPr>
      <w:r w:rsidRPr="00276A4E">
        <w:rPr>
          <w:rFonts w:ascii="Times New Roman" w:hAnsi="Times New Roman" w:cs="Times New Roman"/>
          <w:sz w:val="24"/>
          <w:szCs w:val="24"/>
        </w:rPr>
        <w:t xml:space="preserve">• Une action industrielle territoriale forte et coordonnée, pilotée avec les acteurs locaux et les organisations syndicales, à travers la création de conseils régionaux de l’industrie chargés de mettre en œuvre les réponses concrètes sur le terrain ; </w:t>
      </w:r>
    </w:p>
    <w:p w14:paraId="6C95E1EF" w14:textId="51786B52" w:rsidR="00CF50A1" w:rsidRPr="00276A4E" w:rsidRDefault="00CF50A1" w:rsidP="005061EC">
      <w:pPr>
        <w:pStyle w:val="Notedebasdepage"/>
        <w:spacing w:before="40"/>
        <w:ind w:left="284"/>
        <w:rPr>
          <w:rFonts w:ascii="Times New Roman" w:hAnsi="Times New Roman" w:cs="Times New Roman"/>
          <w:sz w:val="24"/>
          <w:szCs w:val="24"/>
        </w:rPr>
      </w:pPr>
      <w:r w:rsidRPr="00276A4E">
        <w:rPr>
          <w:rFonts w:ascii="Times New Roman" w:hAnsi="Times New Roman" w:cs="Times New Roman"/>
          <w:sz w:val="24"/>
          <w:szCs w:val="24"/>
        </w:rPr>
        <w:t>• Un soutien massif à la recherche, à l’innovation et à la formation, afin d’anticiper les mutations industrielles, sécuriser les parcours professionnels et valoriser les compétences des salariés. Le Conseil National de l’Industrie doit devenir un véritable outil de pilotage stratégique et d’action.</w:t>
      </w:r>
    </w:p>
    <w:p w14:paraId="242C04C5" w14:textId="22B3814C" w:rsidR="00161811" w:rsidRPr="00E50CF3" w:rsidRDefault="00C60E48" w:rsidP="00161811">
      <w:pPr>
        <w:spacing w:before="120" w:after="0" w:line="240" w:lineRule="auto"/>
        <w:jc w:val="both"/>
        <w:rPr>
          <w:rFonts w:ascii="Times New Roman" w:hAnsi="Times New Roman" w:cs="Times New Roman"/>
        </w:rPr>
      </w:pPr>
      <w:r w:rsidRPr="00276A4E">
        <w:rPr>
          <w:rFonts w:ascii="Times New Roman" w:eastAsia="Times New Roman" w:hAnsi="Times New Roman" w:cs="Times New Roman"/>
          <w:kern w:val="0"/>
          <w:lang w:eastAsia="fr-FR"/>
          <w14:ligatures w14:val="none"/>
        </w:rPr>
        <w:t xml:space="preserve">L’imbrication et la coagulation entre toutes les formes de dommage (pollution, réchauffement climatique, épuisement des ressources, menace sur la biodiversité, etc.), et l’interdépendance </w:t>
      </w:r>
      <w:r w:rsidRPr="00963DBF">
        <w:rPr>
          <w:rFonts w:ascii="Times New Roman" w:eastAsia="Times New Roman" w:hAnsi="Times New Roman" w:cs="Times New Roman"/>
          <w:kern w:val="0"/>
          <w:lang w:eastAsia="fr-FR"/>
          <w14:ligatures w14:val="none"/>
        </w:rPr>
        <w:t>entre toutes les entreprises posent de façon nouvelle la question de leur responsabilité</w:t>
      </w:r>
      <w:r w:rsidR="00743F52" w:rsidRPr="00963DBF">
        <w:rPr>
          <w:rFonts w:ascii="Times New Roman" w:eastAsia="Times New Roman" w:hAnsi="Times New Roman" w:cs="Times New Roman"/>
          <w:kern w:val="0"/>
          <w:lang w:eastAsia="fr-FR"/>
          <w14:ligatures w14:val="none"/>
        </w:rPr>
        <w:t xml:space="preserve"> </w:t>
      </w:r>
      <w:r w:rsidR="001434A2" w:rsidRPr="00963DBF">
        <w:rPr>
          <w:rFonts w:ascii="Times New Roman" w:eastAsia="Times New Roman" w:hAnsi="Times New Roman" w:cs="Times New Roman"/>
          <w:kern w:val="0"/>
          <w:lang w:eastAsia="fr-FR"/>
          <w14:ligatures w14:val="none"/>
        </w:rPr>
        <w:t xml:space="preserve">tant en matière de santé </w:t>
      </w:r>
      <w:r w:rsidR="00044859" w:rsidRPr="00963DBF">
        <w:rPr>
          <w:rFonts w:ascii="Times New Roman" w:eastAsia="Times New Roman" w:hAnsi="Times New Roman" w:cs="Times New Roman"/>
          <w:kern w:val="0"/>
          <w:lang w:eastAsia="fr-FR"/>
          <w14:ligatures w14:val="none"/>
        </w:rPr>
        <w:t>publique</w:t>
      </w:r>
      <w:r w:rsidR="004E41CD" w:rsidRPr="00963DBF">
        <w:rPr>
          <w:rFonts w:ascii="Times New Roman" w:eastAsia="Times New Roman" w:hAnsi="Times New Roman" w:cs="Times New Roman"/>
          <w:kern w:val="0"/>
          <w:lang w:eastAsia="fr-FR"/>
          <w14:ligatures w14:val="none"/>
        </w:rPr>
        <w:t xml:space="preserve"> </w:t>
      </w:r>
      <w:r w:rsidR="00A9601B" w:rsidRPr="00963DBF">
        <w:rPr>
          <w:rFonts w:ascii="Times New Roman" w:eastAsia="Times New Roman" w:hAnsi="Times New Roman" w:cs="Times New Roman"/>
          <w:kern w:val="0"/>
          <w:lang w:eastAsia="fr-FR"/>
          <w14:ligatures w14:val="none"/>
        </w:rPr>
        <w:t xml:space="preserve">que </w:t>
      </w:r>
      <w:r w:rsidR="004E41CD" w:rsidRPr="00963DBF">
        <w:rPr>
          <w:rFonts w:ascii="Times New Roman" w:eastAsia="Times New Roman" w:hAnsi="Times New Roman" w:cs="Times New Roman"/>
          <w:kern w:val="0"/>
          <w:lang w:eastAsia="fr-FR"/>
          <w14:ligatures w14:val="none"/>
        </w:rPr>
        <w:t xml:space="preserve">de </w:t>
      </w:r>
      <w:r w:rsidR="00685456" w:rsidRPr="00963DBF">
        <w:rPr>
          <w:rFonts w:ascii="Times New Roman" w:eastAsia="Times New Roman" w:hAnsi="Times New Roman" w:cs="Times New Roman"/>
          <w:kern w:val="0"/>
          <w:lang w:eastAsia="fr-FR"/>
          <w14:ligatures w14:val="none"/>
        </w:rPr>
        <w:t>préservation</w:t>
      </w:r>
      <w:r w:rsidR="008A0083" w:rsidRPr="00963DBF">
        <w:rPr>
          <w:rFonts w:ascii="Times New Roman" w:eastAsia="Times New Roman" w:hAnsi="Times New Roman" w:cs="Times New Roman"/>
          <w:kern w:val="0"/>
          <w:lang w:eastAsia="fr-FR"/>
          <w14:ligatures w14:val="none"/>
        </w:rPr>
        <w:t xml:space="preserve"> de l’avenir.</w:t>
      </w:r>
      <w:r w:rsidR="004E41CD" w:rsidRPr="00963DBF">
        <w:rPr>
          <w:rFonts w:ascii="Times New Roman" w:eastAsia="Times New Roman" w:hAnsi="Times New Roman" w:cs="Times New Roman"/>
          <w:kern w:val="0"/>
          <w:lang w:eastAsia="fr-FR"/>
          <w14:ligatures w14:val="none"/>
        </w:rPr>
        <w:t xml:space="preserve"> </w:t>
      </w:r>
      <w:r w:rsidRPr="00963DBF">
        <w:rPr>
          <w:rFonts w:ascii="Times New Roman" w:eastAsia="Times New Roman" w:hAnsi="Times New Roman" w:cs="Times New Roman"/>
          <w:kern w:val="0"/>
          <w:lang w:eastAsia="fr-FR"/>
          <w14:ligatures w14:val="none"/>
        </w:rPr>
        <w:t xml:space="preserve">Le concept de la </w:t>
      </w:r>
      <w:hyperlink r:id="rId9" w:history="1">
        <w:r w:rsidRPr="00963DBF">
          <w:rPr>
            <w:rFonts w:ascii="Times New Roman" w:eastAsia="Times New Roman" w:hAnsi="Times New Roman" w:cs="Times New Roman"/>
            <w:kern w:val="0"/>
            <w:lang w:eastAsia="fr-FR"/>
            <w14:ligatures w14:val="none"/>
          </w:rPr>
          <w:t>responsabilité sociétale des entreprises</w:t>
        </w:r>
      </w:hyperlink>
      <w:r w:rsidRPr="00276A4E">
        <w:rPr>
          <w:rFonts w:ascii="Times New Roman" w:eastAsia="Times New Roman" w:hAnsi="Times New Roman" w:cs="Times New Roman"/>
          <w:kern w:val="0"/>
          <w:lang w:eastAsia="fr-FR"/>
          <w14:ligatures w14:val="none"/>
        </w:rPr>
        <w:t> (RSE) s’attache à des comportements « individuels », là où l’efficacité exige d’appréhender, dans sa globalité, le système d’interactions décrit</w:t>
      </w:r>
      <w:r w:rsidR="003D11E1" w:rsidRPr="00276A4E">
        <w:rPr>
          <w:rFonts w:ascii="Times New Roman" w:eastAsia="Times New Roman" w:hAnsi="Times New Roman" w:cs="Times New Roman"/>
          <w:kern w:val="0"/>
          <w:lang w:eastAsia="fr-FR"/>
          <w14:ligatures w14:val="none"/>
        </w:rPr>
        <w:t>, en particulier</w:t>
      </w:r>
      <w:r w:rsidR="00A448EF" w:rsidRPr="00276A4E">
        <w:rPr>
          <w:rFonts w:ascii="Times New Roman" w:eastAsia="Times New Roman" w:hAnsi="Times New Roman" w:cs="Times New Roman"/>
          <w:kern w:val="0"/>
          <w:lang w:eastAsia="fr-FR"/>
          <w14:ligatures w14:val="none"/>
        </w:rPr>
        <w:t>,</w:t>
      </w:r>
      <w:r w:rsidRPr="00276A4E">
        <w:rPr>
          <w:rFonts w:ascii="Times New Roman" w:eastAsia="Times New Roman" w:hAnsi="Times New Roman" w:cs="Times New Roman"/>
          <w:kern w:val="0"/>
          <w:lang w:eastAsia="fr-FR"/>
          <w14:ligatures w14:val="none"/>
        </w:rPr>
        <w:t xml:space="preserve"> par </w:t>
      </w:r>
      <w:r w:rsidR="00A448EF" w:rsidRPr="00276A4E">
        <w:rPr>
          <w:rFonts w:ascii="Times New Roman" w:eastAsia="Times New Roman" w:hAnsi="Times New Roman" w:cs="Times New Roman"/>
          <w:kern w:val="0"/>
          <w:lang w:eastAsia="fr-FR"/>
          <w14:ligatures w14:val="none"/>
        </w:rPr>
        <w:t xml:space="preserve">la notion </w:t>
      </w:r>
      <w:r w:rsidR="00413D5B" w:rsidRPr="00276A4E">
        <w:rPr>
          <w:rFonts w:ascii="Times New Roman" w:eastAsia="Times New Roman" w:hAnsi="Times New Roman" w:cs="Times New Roman"/>
          <w:kern w:val="0"/>
          <w:lang w:eastAsia="fr-FR"/>
          <w14:ligatures w14:val="none"/>
        </w:rPr>
        <w:t>de</w:t>
      </w:r>
      <w:r w:rsidRPr="00276A4E">
        <w:rPr>
          <w:rFonts w:ascii="Times New Roman" w:eastAsia="Times New Roman" w:hAnsi="Times New Roman" w:cs="Times New Roman"/>
          <w:kern w:val="0"/>
          <w:lang w:eastAsia="fr-FR"/>
          <w14:ligatures w14:val="none"/>
        </w:rPr>
        <w:t xml:space="preserve"> « chaînes de valeur ». </w:t>
      </w:r>
      <w:r w:rsidR="009869EB" w:rsidRPr="00276A4E">
        <w:rPr>
          <w:rFonts w:ascii="Times New Roman" w:eastAsia="Times New Roman" w:hAnsi="Times New Roman" w:cs="Times New Roman"/>
          <w:kern w:val="0"/>
          <w:lang w:eastAsia="fr-FR"/>
          <w14:ligatures w14:val="none"/>
        </w:rPr>
        <w:t>U</w:t>
      </w:r>
      <w:r w:rsidR="00300E37" w:rsidRPr="00276A4E">
        <w:rPr>
          <w:rFonts w:ascii="Times New Roman" w:eastAsia="Times New Roman" w:hAnsi="Times New Roman" w:cs="Times New Roman"/>
          <w:kern w:val="0"/>
          <w:lang w:eastAsia="fr-FR"/>
          <w14:ligatures w14:val="none"/>
        </w:rPr>
        <w:t>ne</w:t>
      </w:r>
      <w:r w:rsidRPr="00276A4E">
        <w:rPr>
          <w:rFonts w:ascii="Times New Roman" w:eastAsia="Times New Roman" w:hAnsi="Times New Roman" w:cs="Times New Roman"/>
          <w:kern w:val="0"/>
          <w:lang w:eastAsia="fr-FR"/>
          <w14:ligatures w14:val="none"/>
        </w:rPr>
        <w:t xml:space="preserve"> remise à plat des dispositifs d’aides aux entreprises </w:t>
      </w:r>
      <w:r w:rsidR="00584A30" w:rsidRPr="00276A4E">
        <w:rPr>
          <w:rFonts w:ascii="Times New Roman" w:eastAsia="Times New Roman" w:hAnsi="Times New Roman" w:cs="Times New Roman"/>
          <w:kern w:val="0"/>
          <w:lang w:eastAsia="fr-FR"/>
          <w14:ligatures w14:val="none"/>
        </w:rPr>
        <w:t>s’impose</w:t>
      </w:r>
      <w:r w:rsidR="005F334F" w:rsidRPr="00276A4E">
        <w:rPr>
          <w:rFonts w:ascii="Times New Roman" w:eastAsia="Times New Roman" w:hAnsi="Times New Roman" w:cs="Times New Roman"/>
          <w:kern w:val="0"/>
          <w:lang w:eastAsia="fr-FR"/>
          <w14:ligatures w14:val="none"/>
        </w:rPr>
        <w:t> :</w:t>
      </w:r>
      <w:r w:rsidR="0011190F" w:rsidRPr="00276A4E">
        <w:rPr>
          <w:rFonts w:ascii="Times New Roman" w:eastAsia="Times New Roman" w:hAnsi="Times New Roman" w:cs="Times New Roman"/>
          <w:kern w:val="0"/>
          <w:lang w:eastAsia="fr-FR"/>
          <w14:ligatures w14:val="none"/>
        </w:rPr>
        <w:t xml:space="preserve"> </w:t>
      </w:r>
      <w:r w:rsidR="005F334F" w:rsidRPr="00276A4E">
        <w:rPr>
          <w:rFonts w:ascii="Times New Roman" w:eastAsia="Times New Roman" w:hAnsi="Times New Roman" w:cs="Times New Roman"/>
          <w:kern w:val="0"/>
          <w:lang w:eastAsia="fr-FR"/>
          <w14:ligatures w14:val="none"/>
        </w:rPr>
        <w:t xml:space="preserve">elle </w:t>
      </w:r>
      <w:r w:rsidR="0011190F" w:rsidRPr="00276A4E">
        <w:rPr>
          <w:rFonts w:ascii="Times New Roman" w:eastAsia="Times New Roman" w:hAnsi="Times New Roman" w:cs="Times New Roman"/>
          <w:kern w:val="0"/>
          <w:lang w:eastAsia="fr-FR"/>
          <w14:ligatures w14:val="none"/>
        </w:rPr>
        <w:t>doit</w:t>
      </w:r>
      <w:r w:rsidRPr="00276A4E">
        <w:rPr>
          <w:rFonts w:ascii="Times New Roman" w:eastAsia="Times New Roman" w:hAnsi="Times New Roman" w:cs="Times New Roman"/>
          <w:kern w:val="0"/>
          <w:lang w:eastAsia="fr-FR"/>
          <w14:ligatures w14:val="none"/>
        </w:rPr>
        <w:t xml:space="preserve"> s’int</w:t>
      </w:r>
      <w:r w:rsidR="004808B6" w:rsidRPr="00276A4E">
        <w:rPr>
          <w:rFonts w:ascii="Times New Roman" w:eastAsia="Times New Roman" w:hAnsi="Times New Roman" w:cs="Times New Roman"/>
          <w:kern w:val="0"/>
          <w:lang w:eastAsia="fr-FR"/>
          <w14:ligatures w14:val="none"/>
        </w:rPr>
        <w:t>é</w:t>
      </w:r>
      <w:r w:rsidRPr="00276A4E">
        <w:rPr>
          <w:rFonts w:ascii="Times New Roman" w:eastAsia="Times New Roman" w:hAnsi="Times New Roman" w:cs="Times New Roman"/>
          <w:kern w:val="0"/>
          <w:lang w:eastAsia="fr-FR"/>
          <w14:ligatures w14:val="none"/>
        </w:rPr>
        <w:t>gre</w:t>
      </w:r>
      <w:r w:rsidR="0011190F" w:rsidRPr="00276A4E">
        <w:rPr>
          <w:rFonts w:ascii="Times New Roman" w:eastAsia="Times New Roman" w:hAnsi="Times New Roman" w:cs="Times New Roman"/>
          <w:kern w:val="0"/>
          <w:lang w:eastAsia="fr-FR"/>
          <w14:ligatures w14:val="none"/>
        </w:rPr>
        <w:t>r</w:t>
      </w:r>
      <w:r w:rsidRPr="00276A4E">
        <w:rPr>
          <w:rFonts w:ascii="Times New Roman" w:eastAsia="Times New Roman" w:hAnsi="Times New Roman" w:cs="Times New Roman"/>
          <w:kern w:val="0"/>
          <w:lang w:eastAsia="fr-FR"/>
          <w14:ligatures w14:val="none"/>
        </w:rPr>
        <w:t xml:space="preserve"> dans des politiques industrielles structurées autour de filières et ou de territoires</w:t>
      </w:r>
      <w:r w:rsidR="000D2A1F" w:rsidRPr="00276A4E">
        <w:rPr>
          <w:rFonts w:ascii="Times New Roman" w:eastAsia="Times New Roman" w:hAnsi="Times New Roman" w:cs="Times New Roman"/>
          <w:kern w:val="0"/>
          <w:lang w:eastAsia="fr-FR"/>
          <w14:ligatures w14:val="none"/>
        </w:rPr>
        <w:t xml:space="preserve"> </w:t>
      </w:r>
      <w:r w:rsidR="00553309" w:rsidRPr="00276A4E">
        <w:rPr>
          <w:rFonts w:ascii="Times New Roman" w:eastAsia="Times New Roman" w:hAnsi="Times New Roman" w:cs="Times New Roman"/>
          <w:kern w:val="0"/>
          <w:lang w:eastAsia="fr-FR"/>
          <w14:ligatures w14:val="none"/>
        </w:rPr>
        <w:t>él</w:t>
      </w:r>
      <w:r w:rsidR="00724835" w:rsidRPr="00276A4E">
        <w:rPr>
          <w:rFonts w:ascii="Times New Roman" w:eastAsia="Times New Roman" w:hAnsi="Times New Roman" w:cs="Times New Roman"/>
          <w:kern w:val="0"/>
          <w:lang w:eastAsia="fr-FR"/>
          <w14:ligatures w14:val="none"/>
        </w:rPr>
        <w:t>a</w:t>
      </w:r>
      <w:r w:rsidR="00553309" w:rsidRPr="00276A4E">
        <w:rPr>
          <w:rFonts w:ascii="Times New Roman" w:eastAsia="Times New Roman" w:hAnsi="Times New Roman" w:cs="Times New Roman"/>
          <w:kern w:val="0"/>
          <w:lang w:eastAsia="fr-FR"/>
          <w14:ligatures w14:val="none"/>
        </w:rPr>
        <w:t>borées et</w:t>
      </w:r>
      <w:r w:rsidR="00724835" w:rsidRPr="00276A4E">
        <w:rPr>
          <w:rFonts w:ascii="Times New Roman" w:eastAsia="Times New Roman" w:hAnsi="Times New Roman" w:cs="Times New Roman"/>
          <w:kern w:val="0"/>
          <w:lang w:eastAsia="fr-FR"/>
          <w14:ligatures w14:val="none"/>
        </w:rPr>
        <w:t xml:space="preserve"> </w:t>
      </w:r>
      <w:r w:rsidR="000D2A1F" w:rsidRPr="00276A4E">
        <w:rPr>
          <w:rFonts w:ascii="Times New Roman" w:eastAsia="Times New Roman" w:hAnsi="Times New Roman" w:cs="Times New Roman"/>
          <w:kern w:val="0"/>
          <w:lang w:eastAsia="fr-FR"/>
          <w14:ligatures w14:val="none"/>
        </w:rPr>
        <w:t xml:space="preserve">menées dans le cadre de processus de négociation coordonnés à plusieurs niveaux et dans la durée. </w:t>
      </w:r>
      <w:r w:rsidRPr="00276A4E">
        <w:rPr>
          <w:rFonts w:ascii="Times New Roman" w:eastAsia="Times New Roman" w:hAnsi="Times New Roman" w:cs="Times New Roman"/>
          <w:kern w:val="0"/>
          <w:lang w:eastAsia="fr-FR"/>
          <w14:ligatures w14:val="none"/>
        </w:rPr>
        <w:t>L</w:t>
      </w:r>
      <w:r w:rsidRPr="00276A4E">
        <w:rPr>
          <w:rFonts w:ascii="Times New Roman" w:eastAsia="Times New Roman" w:hAnsi="Times New Roman" w:cs="Times New Roman"/>
          <w:lang w:eastAsia="fr-FR"/>
        </w:rPr>
        <w:t xml:space="preserve">a bataille du siècle se joue sur la capacité à imaginer et réaliser </w:t>
      </w:r>
      <w:r w:rsidRPr="00276A4E">
        <w:rPr>
          <w:rFonts w:ascii="Times New Roman" w:hAnsi="Times New Roman" w:cs="Times New Roman"/>
        </w:rPr>
        <w:t>des synergies faisant système, entre l’innovation industrielle et la conservation du potentiel de la biosphère, dans une démarche démocratique associant la recherche du bien-être et de l’intérêt général</w:t>
      </w:r>
      <w:r w:rsidRPr="00276A4E">
        <w:rPr>
          <w:rFonts w:ascii="Arial" w:hAnsi="Arial" w:cs="Arial"/>
        </w:rPr>
        <w:t xml:space="preserve">. </w:t>
      </w:r>
      <w:r w:rsidR="00C92671" w:rsidRPr="00276A4E">
        <w:rPr>
          <w:rFonts w:ascii="Times New Roman" w:hAnsi="Times New Roman" w:cs="Times New Roman"/>
        </w:rPr>
        <w:t xml:space="preserve">Comme </w:t>
      </w:r>
      <w:r w:rsidR="008D758A" w:rsidRPr="00276A4E">
        <w:rPr>
          <w:rFonts w:ascii="Times New Roman" w:hAnsi="Times New Roman" w:cs="Times New Roman"/>
        </w:rPr>
        <w:t>l’écrit</w:t>
      </w:r>
      <w:r w:rsidR="00C92671" w:rsidRPr="00276A4E">
        <w:rPr>
          <w:rFonts w:ascii="Times New Roman" w:hAnsi="Times New Roman" w:cs="Times New Roman"/>
        </w:rPr>
        <w:t xml:space="preserve"> Pierre Charbonnier</w:t>
      </w:r>
      <w:r w:rsidR="00724A75" w:rsidRPr="00276A4E">
        <w:rPr>
          <w:rStyle w:val="Appelnotedebasdep"/>
          <w:rFonts w:ascii="Times New Roman" w:hAnsi="Times New Roman" w:cs="Times New Roman"/>
        </w:rPr>
        <w:footnoteReference w:id="11"/>
      </w:r>
      <w:r w:rsidR="00C92671" w:rsidRPr="00276A4E">
        <w:rPr>
          <w:rFonts w:ascii="Times New Roman" w:hAnsi="Times New Roman" w:cs="Times New Roman"/>
        </w:rPr>
        <w:t xml:space="preserve">, </w:t>
      </w:r>
      <w:r w:rsidR="00C92671" w:rsidRPr="00276A4E">
        <w:rPr>
          <w:rFonts w:ascii="Times New Roman" w:hAnsi="Times New Roman" w:cs="Times New Roman"/>
          <w:i/>
          <w:iCs/>
        </w:rPr>
        <w:t>« avec le bon réglage d’innovation, de sobriété, de recyclage et d’efficacité énergétique, il est possible de mener une vie moderne et épanouie sans détruire la planète »</w:t>
      </w:r>
      <w:r w:rsidR="00C92671" w:rsidRPr="00276A4E">
        <w:rPr>
          <w:rFonts w:ascii="Times New Roman" w:hAnsi="Times New Roman" w:cs="Times New Roman"/>
        </w:rPr>
        <w:t xml:space="preserve">. Le </w:t>
      </w:r>
      <w:r w:rsidR="00D3244A" w:rsidRPr="00276A4E">
        <w:rPr>
          <w:rFonts w:ascii="Times New Roman" w:hAnsi="Times New Roman" w:cs="Times New Roman"/>
        </w:rPr>
        <w:t>syndicalisme</w:t>
      </w:r>
      <w:r w:rsidR="00C92671" w:rsidRPr="00276A4E">
        <w:rPr>
          <w:rFonts w:ascii="Times New Roman" w:hAnsi="Times New Roman" w:cs="Times New Roman"/>
        </w:rPr>
        <w:t xml:space="preserve"> a un rôle « politique » propre à jouer dans l’établissement de ce réglage qui, sur le fond, remet en cause la toute-puissance de </w:t>
      </w:r>
      <w:r w:rsidR="00C92671" w:rsidRPr="00E50CF3">
        <w:rPr>
          <w:rFonts w:ascii="Times New Roman" w:hAnsi="Times New Roman" w:cs="Times New Roman"/>
        </w:rPr>
        <w:t>l’accumulation du capital, soit un des aspects majeurs de la « double besogne ».</w:t>
      </w:r>
      <w:r w:rsidR="00161811" w:rsidRPr="00E50CF3">
        <w:rPr>
          <w:rFonts w:ascii="Times New Roman" w:hAnsi="Times New Roman" w:cs="Times New Roman"/>
        </w:rPr>
        <w:t xml:space="preserve"> </w:t>
      </w:r>
      <w:r w:rsidR="00820238" w:rsidRPr="00E50CF3">
        <w:rPr>
          <w:rFonts w:ascii="Times New Roman" w:hAnsi="Times New Roman" w:cs="Times New Roman"/>
        </w:rPr>
        <w:t>L</w:t>
      </w:r>
      <w:r w:rsidR="00FE2668" w:rsidRPr="00E50CF3">
        <w:rPr>
          <w:rFonts w:ascii="Times New Roman" w:hAnsi="Times New Roman" w:cs="Times New Roman"/>
        </w:rPr>
        <w:t xml:space="preserve">e modèle économique actuel traite les travailleurs comme des « ressources humaines » – des coûts à minimiser plutôt que des contributeurs à valoriser. La plupart des citoyens passent leur vie professionnelle dans des lieux où ils n’ont ni voix, ni capacité d’action, ni </w:t>
      </w:r>
      <w:r w:rsidR="00820238" w:rsidRPr="00E50CF3">
        <w:rPr>
          <w:rFonts w:ascii="Times New Roman" w:hAnsi="Times New Roman" w:cs="Times New Roman"/>
        </w:rPr>
        <w:t xml:space="preserve">la </w:t>
      </w:r>
      <w:r w:rsidR="00FE2668" w:rsidRPr="00E50CF3">
        <w:rPr>
          <w:rFonts w:ascii="Times New Roman" w:hAnsi="Times New Roman" w:cs="Times New Roman"/>
        </w:rPr>
        <w:t xml:space="preserve">part de la richesse </w:t>
      </w:r>
      <w:r w:rsidR="00820238" w:rsidRPr="00E50CF3">
        <w:rPr>
          <w:rFonts w:ascii="Times New Roman" w:hAnsi="Times New Roman" w:cs="Times New Roman"/>
        </w:rPr>
        <w:t>qui devrait leur revenir.</w:t>
      </w:r>
      <w:r w:rsidR="002B52D8" w:rsidRPr="00E50CF3">
        <w:rPr>
          <w:rFonts w:ascii="Times New Roman" w:hAnsi="Times New Roman" w:cs="Times New Roman"/>
        </w:rPr>
        <w:t xml:space="preserve"> Le véritable test de la vitalité d’une démocratie n’est pas dans ses parlements et ses urnes uniquement, mais dans l’organisation quotidienne de ses bureaux, de ses usines, et de ses postes de travail, de ses hôpitaux et de ses entrepôts.</w:t>
      </w:r>
    </w:p>
    <w:p w14:paraId="27AC115B" w14:textId="0DA01121" w:rsidR="000358B7" w:rsidRPr="00276A4E" w:rsidRDefault="005C5E21" w:rsidP="007F15D9">
      <w:pPr>
        <w:spacing w:before="120" w:after="0" w:line="240" w:lineRule="auto"/>
        <w:jc w:val="both"/>
        <w:rPr>
          <w:rFonts w:ascii="Times New Roman" w:hAnsi="Times New Roman" w:cs="Times New Roman"/>
        </w:rPr>
      </w:pPr>
      <w:r w:rsidRPr="00276A4E">
        <w:rPr>
          <w:rFonts w:ascii="Times New Roman" w:eastAsia="Times New Roman" w:hAnsi="Times New Roman" w:cs="Times New Roman"/>
          <w:kern w:val="0"/>
          <w:lang w:eastAsia="fr-FR"/>
          <w14:ligatures w14:val="none"/>
        </w:rPr>
        <w:t xml:space="preserve">Dans la période actuelle de mutation profonde de la </w:t>
      </w:r>
      <w:r w:rsidRPr="00276A4E">
        <w:rPr>
          <w:rFonts w:ascii="Times New Roman" w:eastAsia="Times New Roman" w:hAnsi="Times New Roman" w:cs="Times New Roman"/>
          <w:i/>
          <w:iCs/>
          <w:kern w:val="0"/>
          <w:lang w:eastAsia="fr-FR"/>
          <w14:ligatures w14:val="none"/>
        </w:rPr>
        <w:t>« tectonique des plaques géopolitiques »</w:t>
      </w:r>
      <w:r w:rsidRPr="00276A4E">
        <w:rPr>
          <w:rFonts w:ascii="Times New Roman" w:eastAsia="Times New Roman" w:hAnsi="Times New Roman" w:cs="Times New Roman"/>
          <w:kern w:val="0"/>
          <w:lang w:eastAsia="fr-FR"/>
          <w14:ligatures w14:val="none"/>
        </w:rPr>
        <w:t xml:space="preserve">, </w:t>
      </w:r>
      <w:r w:rsidR="00A25FD4" w:rsidRPr="00276A4E">
        <w:rPr>
          <w:rFonts w:ascii="Times New Roman" w:eastAsia="Times New Roman" w:hAnsi="Times New Roman" w:cs="Times New Roman"/>
          <w:kern w:val="0"/>
          <w:lang w:eastAsia="fr-FR"/>
          <w14:ligatures w14:val="none"/>
        </w:rPr>
        <w:t>le syndicalisme</w:t>
      </w:r>
      <w:r w:rsidR="00F45556" w:rsidRPr="00276A4E">
        <w:rPr>
          <w:rFonts w:ascii="Times New Roman" w:eastAsia="Times New Roman" w:hAnsi="Times New Roman" w:cs="Times New Roman"/>
          <w:kern w:val="0"/>
          <w:lang w:eastAsia="fr-FR"/>
          <w14:ligatures w14:val="none"/>
        </w:rPr>
        <w:t xml:space="preserve"> </w:t>
      </w:r>
      <w:r w:rsidR="00010286" w:rsidRPr="00276A4E">
        <w:rPr>
          <w:rFonts w:ascii="Times New Roman" w:eastAsia="Times New Roman" w:hAnsi="Times New Roman" w:cs="Times New Roman"/>
          <w:kern w:val="0"/>
          <w:lang w:eastAsia="fr-FR"/>
          <w14:ligatures w14:val="none"/>
        </w:rPr>
        <w:t>peut</w:t>
      </w:r>
      <w:r w:rsidRPr="00276A4E">
        <w:rPr>
          <w:rFonts w:ascii="Times New Roman" w:eastAsia="Times New Roman" w:hAnsi="Times New Roman" w:cs="Times New Roman"/>
          <w:kern w:val="0"/>
          <w:lang w:eastAsia="fr-FR"/>
          <w14:ligatures w14:val="none"/>
        </w:rPr>
        <w:t xml:space="preserve"> réimpulser la dimension « internationaliste » de son activité, pour contribuer à déjouer </w:t>
      </w:r>
      <w:r w:rsidR="00500FEB" w:rsidRPr="00276A4E">
        <w:rPr>
          <w:rFonts w:ascii="Times New Roman" w:eastAsia="Times New Roman" w:hAnsi="Times New Roman" w:cs="Times New Roman"/>
          <w:kern w:val="0"/>
          <w:lang w:eastAsia="fr-FR"/>
          <w14:ligatures w14:val="none"/>
        </w:rPr>
        <w:t xml:space="preserve">ou à cantonner </w:t>
      </w:r>
      <w:r w:rsidRPr="00276A4E">
        <w:rPr>
          <w:rFonts w:ascii="Times New Roman" w:eastAsia="Times New Roman" w:hAnsi="Times New Roman" w:cs="Times New Roman"/>
          <w:kern w:val="0"/>
          <w:lang w:eastAsia="fr-FR"/>
          <w14:ligatures w14:val="none"/>
        </w:rPr>
        <w:t>le renouveau des tentations</w:t>
      </w:r>
      <w:r w:rsidR="00AE45D3" w:rsidRPr="00276A4E">
        <w:rPr>
          <w:rFonts w:ascii="Times New Roman" w:eastAsia="Times New Roman" w:hAnsi="Times New Roman" w:cs="Times New Roman"/>
          <w:kern w:val="0"/>
          <w:lang w:eastAsia="fr-FR"/>
          <w14:ligatures w14:val="none"/>
        </w:rPr>
        <w:t xml:space="preserve"> et des exactions</w:t>
      </w:r>
      <w:r w:rsidRPr="00276A4E">
        <w:rPr>
          <w:rFonts w:ascii="Times New Roman" w:eastAsia="Times New Roman" w:hAnsi="Times New Roman" w:cs="Times New Roman"/>
          <w:kern w:val="0"/>
          <w:lang w:eastAsia="fr-FR"/>
          <w14:ligatures w14:val="none"/>
        </w:rPr>
        <w:t xml:space="preserve"> impérialistes, et promouvoir la démocratie et la solidarité.</w:t>
      </w:r>
      <w:r w:rsidR="00A27532">
        <w:rPr>
          <w:rFonts w:ascii="Times New Roman" w:eastAsia="Times New Roman" w:hAnsi="Times New Roman" w:cs="Times New Roman"/>
          <w:color w:val="FF0000"/>
          <w:kern w:val="0"/>
          <w:lang w:eastAsia="fr-FR"/>
          <w14:ligatures w14:val="none"/>
        </w:rPr>
        <w:t xml:space="preserve"> </w:t>
      </w:r>
      <w:r w:rsidR="00290C39" w:rsidRPr="00290C39">
        <w:rPr>
          <w:rFonts w:ascii="Times New Roman" w:eastAsia="Times New Roman" w:hAnsi="Times New Roman" w:cs="Times New Roman"/>
          <w:kern w:val="0"/>
          <w:lang w:eastAsia="fr-FR"/>
          <w14:ligatures w14:val="none"/>
        </w:rPr>
        <w:t>Les</w:t>
      </w:r>
      <w:r w:rsidR="00BE6AF7">
        <w:rPr>
          <w:rFonts w:ascii="Times New Roman" w:eastAsia="Times New Roman" w:hAnsi="Times New Roman" w:cs="Times New Roman"/>
          <w:color w:val="FF0000"/>
          <w:kern w:val="0"/>
          <w:lang w:eastAsia="fr-FR"/>
          <w14:ligatures w14:val="none"/>
        </w:rPr>
        <w:t xml:space="preserve"> </w:t>
      </w:r>
      <w:r w:rsidR="007825CF" w:rsidRPr="00276A4E">
        <w:rPr>
          <w:rFonts w:ascii="Times New Roman" w:eastAsia="Times New Roman" w:hAnsi="Times New Roman" w:cs="Times New Roman"/>
          <w:kern w:val="0"/>
          <w:lang w:eastAsia="fr-FR"/>
          <w14:ligatures w14:val="none"/>
        </w:rPr>
        <w:t>modalités dominantes de la domination capitaliste</w:t>
      </w:r>
      <w:r w:rsidR="00F66378" w:rsidRPr="00276A4E">
        <w:rPr>
          <w:rFonts w:ascii="Times New Roman" w:eastAsia="Times New Roman" w:hAnsi="Times New Roman" w:cs="Times New Roman"/>
          <w:kern w:val="0"/>
          <w:lang w:eastAsia="fr-FR"/>
          <w14:ligatures w14:val="none"/>
        </w:rPr>
        <w:t xml:space="preserve"> ont commencé à </w:t>
      </w:r>
      <w:r w:rsidR="005D6037" w:rsidRPr="00276A4E">
        <w:rPr>
          <w:rFonts w:ascii="Times New Roman" w:eastAsia="Times New Roman" w:hAnsi="Times New Roman" w:cs="Times New Roman"/>
          <w:kern w:val="0"/>
          <w:lang w:eastAsia="fr-FR"/>
          <w14:ligatures w14:val="none"/>
        </w:rPr>
        <w:t xml:space="preserve">changer et ce mouvement s’accélère </w:t>
      </w:r>
      <w:r w:rsidR="00611C39" w:rsidRPr="00276A4E">
        <w:rPr>
          <w:rFonts w:ascii="Times New Roman" w:eastAsia="Times New Roman" w:hAnsi="Times New Roman" w:cs="Times New Roman"/>
          <w:kern w:val="0"/>
          <w:lang w:eastAsia="fr-FR"/>
          <w14:ligatures w14:val="none"/>
        </w:rPr>
        <w:t xml:space="preserve">provoquant des </w:t>
      </w:r>
      <w:r w:rsidR="0064413D" w:rsidRPr="00276A4E">
        <w:rPr>
          <w:rFonts w:ascii="Times New Roman" w:eastAsia="Times New Roman" w:hAnsi="Times New Roman" w:cs="Times New Roman"/>
          <w:kern w:val="0"/>
          <w:lang w:eastAsia="fr-FR"/>
          <w14:ligatures w14:val="none"/>
        </w:rPr>
        <w:t>tensions</w:t>
      </w:r>
      <w:r w:rsidR="00C40C9E" w:rsidRPr="00276A4E">
        <w:rPr>
          <w:rFonts w:ascii="Times New Roman" w:eastAsia="Times New Roman" w:hAnsi="Times New Roman" w:cs="Times New Roman"/>
          <w:kern w:val="0"/>
          <w:lang w:eastAsia="fr-FR"/>
          <w14:ligatures w14:val="none"/>
        </w:rPr>
        <w:t xml:space="preserve"> </w:t>
      </w:r>
      <w:r w:rsidR="002B59F9" w:rsidRPr="00276A4E">
        <w:rPr>
          <w:rFonts w:ascii="Times New Roman" w:eastAsia="Times New Roman" w:hAnsi="Times New Roman" w:cs="Times New Roman"/>
          <w:kern w:val="0"/>
          <w:lang w:eastAsia="fr-FR"/>
          <w14:ligatures w14:val="none"/>
        </w:rPr>
        <w:t>« </w:t>
      </w:r>
      <w:r w:rsidR="009D307C" w:rsidRPr="00276A4E">
        <w:rPr>
          <w:rFonts w:ascii="Times New Roman" w:eastAsia="Times New Roman" w:hAnsi="Times New Roman" w:cs="Times New Roman"/>
          <w:kern w:val="0"/>
          <w:lang w:eastAsia="fr-FR"/>
          <w14:ligatures w14:val="none"/>
        </w:rPr>
        <w:t>sismiques</w:t>
      </w:r>
      <w:r w:rsidR="002B59F9" w:rsidRPr="00276A4E">
        <w:rPr>
          <w:rFonts w:ascii="Times New Roman" w:eastAsia="Times New Roman" w:hAnsi="Times New Roman" w:cs="Times New Roman"/>
          <w:kern w:val="0"/>
          <w:lang w:eastAsia="fr-FR"/>
          <w14:ligatures w14:val="none"/>
        </w:rPr>
        <w:t> ». L’historie</w:t>
      </w:r>
      <w:r w:rsidR="00FB7ABD" w:rsidRPr="00276A4E">
        <w:rPr>
          <w:rFonts w:ascii="Times New Roman" w:eastAsia="Times New Roman" w:hAnsi="Times New Roman" w:cs="Times New Roman"/>
          <w:kern w:val="0"/>
          <w:lang w:eastAsia="fr-FR"/>
          <w14:ligatures w14:val="none"/>
        </w:rPr>
        <w:t>n</w:t>
      </w:r>
      <w:r w:rsidR="009D307C" w:rsidRPr="00276A4E">
        <w:rPr>
          <w:rFonts w:ascii="Times New Roman" w:eastAsia="Times New Roman" w:hAnsi="Times New Roman" w:cs="Times New Roman"/>
          <w:kern w:val="0"/>
          <w:lang w:eastAsia="fr-FR"/>
          <w14:ligatures w14:val="none"/>
        </w:rPr>
        <w:t xml:space="preserve"> </w:t>
      </w:r>
      <w:r w:rsidR="000C321F" w:rsidRPr="00276A4E">
        <w:rPr>
          <w:rFonts w:ascii="Times New Roman" w:eastAsia="Times New Roman" w:hAnsi="Times New Roman" w:cs="Times New Roman"/>
          <w:kern w:val="0"/>
          <w:lang w:eastAsia="fr-FR"/>
          <w14:ligatures w14:val="none"/>
        </w:rPr>
        <w:t>Arnaud Orain</w:t>
      </w:r>
      <w:r w:rsidR="00FB7ABD" w:rsidRPr="00276A4E">
        <w:rPr>
          <w:rFonts w:ascii="Times New Roman" w:eastAsia="Times New Roman" w:hAnsi="Times New Roman" w:cs="Times New Roman"/>
          <w:kern w:val="0"/>
          <w:lang w:eastAsia="fr-FR"/>
          <w14:ligatures w14:val="none"/>
        </w:rPr>
        <w:t xml:space="preserve"> décrit</w:t>
      </w:r>
      <w:r w:rsidR="005C22AD" w:rsidRPr="00276A4E">
        <w:rPr>
          <w:rStyle w:val="Appelnotedebasdep"/>
          <w:rFonts w:ascii="Times New Roman" w:eastAsia="Times New Roman" w:hAnsi="Times New Roman" w:cs="Times New Roman"/>
          <w:kern w:val="0"/>
          <w:lang w:eastAsia="fr-FR"/>
          <w14:ligatures w14:val="none"/>
        </w:rPr>
        <w:footnoteReference w:id="12"/>
      </w:r>
      <w:r w:rsidR="00FB7ABD" w:rsidRPr="00276A4E">
        <w:rPr>
          <w:rFonts w:ascii="Times New Roman" w:eastAsia="Times New Roman" w:hAnsi="Times New Roman" w:cs="Times New Roman"/>
          <w:kern w:val="0"/>
          <w:lang w:eastAsia="fr-FR"/>
          <w14:ligatures w14:val="none"/>
        </w:rPr>
        <w:t xml:space="preserve"> </w:t>
      </w:r>
      <w:r w:rsidR="009F02E7" w:rsidRPr="00276A4E">
        <w:rPr>
          <w:rFonts w:ascii="Times New Roman" w:eastAsia="Times New Roman" w:hAnsi="Times New Roman" w:cs="Times New Roman"/>
          <w:kern w:val="0"/>
          <w:lang w:eastAsia="fr-FR"/>
          <w14:ligatures w14:val="none"/>
        </w:rPr>
        <w:t xml:space="preserve">cette dynamique en la replaçant dans l’histoire longue </w:t>
      </w:r>
      <w:r w:rsidR="00D3222F" w:rsidRPr="00276A4E">
        <w:rPr>
          <w:rFonts w:ascii="Times New Roman" w:eastAsia="Times New Roman" w:hAnsi="Times New Roman" w:cs="Times New Roman"/>
          <w:kern w:val="0"/>
          <w:lang w:eastAsia="fr-FR"/>
          <w14:ligatures w14:val="none"/>
        </w:rPr>
        <w:t>des cycles</w:t>
      </w:r>
      <w:r w:rsidR="00D821C6" w:rsidRPr="00276A4E">
        <w:rPr>
          <w:rFonts w:ascii="Times New Roman" w:eastAsia="Times New Roman" w:hAnsi="Times New Roman" w:cs="Times New Roman"/>
          <w:kern w:val="0"/>
          <w:lang w:eastAsia="fr-FR"/>
          <w14:ligatures w14:val="none"/>
        </w:rPr>
        <w:t xml:space="preserve"> du capitalisme du XV</w:t>
      </w:r>
      <w:r w:rsidR="00D821C6" w:rsidRPr="00276A4E">
        <w:rPr>
          <w:rFonts w:ascii="Times New Roman" w:eastAsia="Times New Roman" w:hAnsi="Times New Roman" w:cs="Times New Roman"/>
          <w:kern w:val="0"/>
          <w:vertAlign w:val="superscript"/>
          <w:lang w:eastAsia="fr-FR"/>
          <w14:ligatures w14:val="none"/>
        </w:rPr>
        <w:t>e</w:t>
      </w:r>
      <w:r w:rsidR="00D821C6" w:rsidRPr="00276A4E">
        <w:rPr>
          <w:rFonts w:ascii="Times New Roman" w:eastAsia="Times New Roman" w:hAnsi="Times New Roman" w:cs="Times New Roman"/>
          <w:kern w:val="0"/>
          <w:lang w:eastAsia="fr-FR"/>
          <w14:ligatures w14:val="none"/>
        </w:rPr>
        <w:t xml:space="preserve"> siècle à nos jours.</w:t>
      </w:r>
      <w:r w:rsidR="00614AB4" w:rsidRPr="00276A4E">
        <w:rPr>
          <w:rFonts w:ascii="Times New Roman" w:eastAsia="Times New Roman" w:hAnsi="Times New Roman" w:cs="Times New Roman"/>
          <w:kern w:val="0"/>
          <w:lang w:eastAsia="fr-FR"/>
          <w14:ligatures w14:val="none"/>
        </w:rPr>
        <w:t xml:space="preserve"> Le parallèle qu’il opère entre </w:t>
      </w:r>
      <w:r w:rsidR="00822F2D" w:rsidRPr="00276A4E">
        <w:rPr>
          <w:rFonts w:ascii="Times New Roman" w:eastAsia="Times New Roman" w:hAnsi="Times New Roman" w:cs="Times New Roman"/>
          <w:kern w:val="0"/>
          <w:lang w:eastAsia="fr-FR"/>
          <w14:ligatures w14:val="none"/>
        </w:rPr>
        <w:t>les Compa</w:t>
      </w:r>
      <w:r w:rsidR="00E14AC9" w:rsidRPr="00276A4E">
        <w:rPr>
          <w:rFonts w:ascii="Times New Roman" w:eastAsia="Times New Roman" w:hAnsi="Times New Roman" w:cs="Times New Roman"/>
          <w:kern w:val="0"/>
          <w:lang w:eastAsia="fr-FR"/>
          <w14:ligatures w14:val="none"/>
        </w:rPr>
        <w:t>g</w:t>
      </w:r>
      <w:r w:rsidR="00822F2D" w:rsidRPr="00276A4E">
        <w:rPr>
          <w:rFonts w:ascii="Times New Roman" w:eastAsia="Times New Roman" w:hAnsi="Times New Roman" w:cs="Times New Roman"/>
          <w:kern w:val="0"/>
          <w:lang w:eastAsia="fr-FR"/>
          <w14:ligatures w14:val="none"/>
        </w:rPr>
        <w:t>nies-Etats</w:t>
      </w:r>
      <w:r w:rsidR="00E14AC9" w:rsidRPr="00276A4E">
        <w:rPr>
          <w:rFonts w:ascii="Times New Roman" w:eastAsia="Times New Roman" w:hAnsi="Times New Roman" w:cs="Times New Roman"/>
          <w:kern w:val="0"/>
          <w:lang w:eastAsia="fr-FR"/>
          <w14:ligatures w14:val="none"/>
        </w:rPr>
        <w:t xml:space="preserve"> </w:t>
      </w:r>
      <w:r w:rsidR="003D2DBE" w:rsidRPr="00276A4E">
        <w:rPr>
          <w:rFonts w:ascii="Times New Roman" w:eastAsia="Times New Roman" w:hAnsi="Times New Roman" w:cs="Times New Roman"/>
          <w:kern w:val="0"/>
          <w:lang w:eastAsia="fr-FR"/>
          <w14:ligatures w14:val="none"/>
        </w:rPr>
        <w:t>« occidentales »</w:t>
      </w:r>
      <w:r w:rsidR="00E06805" w:rsidRPr="00276A4E">
        <w:rPr>
          <w:rFonts w:ascii="Times New Roman" w:eastAsia="Times New Roman" w:hAnsi="Times New Roman" w:cs="Times New Roman"/>
          <w:kern w:val="0"/>
          <w:lang w:eastAsia="fr-FR"/>
          <w14:ligatures w14:val="none"/>
        </w:rPr>
        <w:t>,</w:t>
      </w:r>
      <w:r w:rsidR="004D4C90" w:rsidRPr="00276A4E">
        <w:rPr>
          <w:rFonts w:ascii="Times New Roman" w:eastAsia="Times New Roman" w:hAnsi="Times New Roman" w:cs="Times New Roman"/>
          <w:kern w:val="0"/>
          <w:lang w:eastAsia="fr-FR"/>
          <w14:ligatures w14:val="none"/>
        </w:rPr>
        <w:t xml:space="preserve"> style </w:t>
      </w:r>
      <w:r w:rsidR="004D4C90" w:rsidRPr="00276A4E">
        <w:rPr>
          <w:rFonts w:ascii="Times New Roman" w:eastAsia="Times New Roman" w:hAnsi="Times New Roman" w:cs="Times New Roman"/>
          <w:i/>
          <w:iCs/>
          <w:kern w:val="0"/>
          <w:lang w:eastAsia="fr-FR"/>
          <w14:ligatures w14:val="none"/>
        </w:rPr>
        <w:t>« Compagnie des Indes</w:t>
      </w:r>
      <w:r w:rsidR="00CF6A78" w:rsidRPr="00276A4E">
        <w:rPr>
          <w:rFonts w:ascii="Times New Roman" w:eastAsia="Times New Roman" w:hAnsi="Times New Roman" w:cs="Times New Roman"/>
          <w:i/>
          <w:iCs/>
          <w:kern w:val="0"/>
          <w:lang w:eastAsia="fr-FR"/>
          <w14:ligatures w14:val="none"/>
        </w:rPr>
        <w:t> »</w:t>
      </w:r>
      <w:r w:rsidR="003D2DBE" w:rsidRPr="00276A4E">
        <w:rPr>
          <w:rFonts w:ascii="Times New Roman" w:eastAsia="Times New Roman" w:hAnsi="Times New Roman" w:cs="Times New Roman"/>
          <w:kern w:val="0"/>
          <w:lang w:eastAsia="fr-FR"/>
          <w14:ligatures w14:val="none"/>
        </w:rPr>
        <w:t xml:space="preserve"> (</w:t>
      </w:r>
      <w:r w:rsidR="00E14AC9" w:rsidRPr="00276A4E">
        <w:rPr>
          <w:rFonts w:ascii="Times New Roman" w:eastAsia="Times New Roman" w:hAnsi="Times New Roman" w:cs="Times New Roman"/>
          <w:kern w:val="0"/>
          <w:lang w:eastAsia="fr-FR"/>
          <w14:ligatures w14:val="none"/>
        </w:rPr>
        <w:t xml:space="preserve">néerlandaises anglaises et </w:t>
      </w:r>
      <w:r w:rsidR="00E14AC9" w:rsidRPr="00276A4E">
        <w:rPr>
          <w:rFonts w:ascii="Times New Roman" w:eastAsia="Times New Roman" w:hAnsi="Times New Roman" w:cs="Times New Roman"/>
          <w:kern w:val="0"/>
          <w:lang w:eastAsia="fr-FR"/>
          <w14:ligatures w14:val="none"/>
        </w:rPr>
        <w:lastRenderedPageBreak/>
        <w:t>françaises</w:t>
      </w:r>
      <w:r w:rsidR="003D2DBE" w:rsidRPr="00276A4E">
        <w:rPr>
          <w:rFonts w:ascii="Times New Roman" w:eastAsia="Times New Roman" w:hAnsi="Times New Roman" w:cs="Times New Roman"/>
          <w:kern w:val="0"/>
          <w:lang w:eastAsia="fr-FR"/>
          <w14:ligatures w14:val="none"/>
        </w:rPr>
        <w:t xml:space="preserve">) qui </w:t>
      </w:r>
      <w:r w:rsidR="00F54E3B" w:rsidRPr="00276A4E">
        <w:rPr>
          <w:rFonts w:ascii="Times New Roman" w:eastAsia="Times New Roman" w:hAnsi="Times New Roman" w:cs="Times New Roman"/>
          <w:kern w:val="0"/>
          <w:lang w:eastAsia="fr-FR"/>
          <w14:ligatures w14:val="none"/>
        </w:rPr>
        <w:t>dominaient le monde au XVIII</w:t>
      </w:r>
      <w:r w:rsidR="00F54E3B" w:rsidRPr="00276A4E">
        <w:rPr>
          <w:rFonts w:ascii="Times New Roman" w:eastAsia="Times New Roman" w:hAnsi="Times New Roman" w:cs="Times New Roman"/>
          <w:kern w:val="0"/>
          <w:vertAlign w:val="superscript"/>
          <w:lang w:eastAsia="fr-FR"/>
          <w14:ligatures w14:val="none"/>
        </w:rPr>
        <w:t>e</w:t>
      </w:r>
      <w:r w:rsidR="00F54E3B" w:rsidRPr="00276A4E">
        <w:rPr>
          <w:rFonts w:ascii="Times New Roman" w:eastAsia="Times New Roman" w:hAnsi="Times New Roman" w:cs="Times New Roman"/>
          <w:kern w:val="0"/>
          <w:lang w:eastAsia="fr-FR"/>
          <w14:ligatures w14:val="none"/>
        </w:rPr>
        <w:t xml:space="preserve"> siècle</w:t>
      </w:r>
      <w:r w:rsidR="00420FE3" w:rsidRPr="00276A4E">
        <w:rPr>
          <w:rFonts w:ascii="Times New Roman" w:eastAsia="Times New Roman" w:hAnsi="Times New Roman" w:cs="Times New Roman"/>
          <w:kern w:val="0"/>
          <w:lang w:eastAsia="fr-FR"/>
          <w14:ligatures w14:val="none"/>
        </w:rPr>
        <w:t xml:space="preserve"> et</w:t>
      </w:r>
      <w:r w:rsidR="00A151E2" w:rsidRPr="00276A4E">
        <w:rPr>
          <w:rFonts w:ascii="Times New Roman" w:eastAsia="Times New Roman" w:hAnsi="Times New Roman" w:cs="Times New Roman"/>
          <w:kern w:val="0"/>
          <w:lang w:eastAsia="fr-FR"/>
          <w14:ligatures w14:val="none"/>
        </w:rPr>
        <w:t xml:space="preserve"> </w:t>
      </w:r>
      <w:r w:rsidR="00420FE3" w:rsidRPr="00276A4E">
        <w:rPr>
          <w:rFonts w:ascii="Times New Roman" w:hAnsi="Times New Roman" w:cs="Times New Roman"/>
        </w:rPr>
        <w:t xml:space="preserve">les </w:t>
      </w:r>
      <w:r w:rsidR="00CF6A78" w:rsidRPr="00276A4E">
        <w:rPr>
          <w:rFonts w:ascii="Times New Roman" w:hAnsi="Times New Roman" w:cs="Times New Roman"/>
        </w:rPr>
        <w:t xml:space="preserve">actuels </w:t>
      </w:r>
      <w:r w:rsidR="00420FE3" w:rsidRPr="00276A4E">
        <w:rPr>
          <w:rFonts w:ascii="Times New Roman" w:hAnsi="Times New Roman" w:cs="Times New Roman"/>
        </w:rPr>
        <w:t>géants du numérique</w:t>
      </w:r>
      <w:r w:rsidR="00A96D17">
        <w:rPr>
          <w:rFonts w:ascii="Times New Roman" w:hAnsi="Times New Roman" w:cs="Times New Roman"/>
        </w:rPr>
        <w:t>,</w:t>
      </w:r>
      <w:r w:rsidR="007D59B1" w:rsidRPr="00276A4E">
        <w:rPr>
          <w:rFonts w:ascii="Times New Roman" w:hAnsi="Times New Roman" w:cs="Times New Roman"/>
        </w:rPr>
        <w:t xml:space="preserve"> est saisissant. </w:t>
      </w:r>
      <w:r w:rsidR="00FA2DB3" w:rsidRPr="00276A4E">
        <w:rPr>
          <w:rFonts w:ascii="Times New Roman" w:hAnsi="Times New Roman" w:cs="Times New Roman"/>
        </w:rPr>
        <w:t xml:space="preserve"> </w:t>
      </w:r>
      <w:r w:rsidR="004007B6" w:rsidRPr="00276A4E">
        <w:rPr>
          <w:rFonts w:ascii="Times New Roman" w:hAnsi="Times New Roman" w:cs="Times New Roman"/>
        </w:rPr>
        <w:t>Aux deux époques</w:t>
      </w:r>
      <w:r w:rsidR="00150FA9" w:rsidRPr="00276A4E">
        <w:rPr>
          <w:rFonts w:ascii="Times New Roman" w:hAnsi="Times New Roman" w:cs="Times New Roman"/>
        </w:rPr>
        <w:t>,</w:t>
      </w:r>
      <w:r w:rsidR="00FA2DB3" w:rsidRPr="00276A4E">
        <w:rPr>
          <w:rFonts w:ascii="Times New Roman" w:hAnsi="Times New Roman" w:cs="Times New Roman"/>
        </w:rPr>
        <w:t xml:space="preserve"> </w:t>
      </w:r>
      <w:r w:rsidR="00C97C9D" w:rsidRPr="00276A4E">
        <w:rPr>
          <w:rFonts w:ascii="Times New Roman" w:hAnsi="Times New Roman" w:cs="Times New Roman"/>
        </w:rPr>
        <w:t>ces entreprises tentaculaires</w:t>
      </w:r>
      <w:r w:rsidR="00FA2DB3" w:rsidRPr="00276A4E">
        <w:rPr>
          <w:rFonts w:ascii="Times New Roman" w:hAnsi="Times New Roman" w:cs="Times New Roman"/>
        </w:rPr>
        <w:t xml:space="preserve"> combine</w:t>
      </w:r>
      <w:r w:rsidR="00C97C9D" w:rsidRPr="00276A4E">
        <w:rPr>
          <w:rFonts w:ascii="Times New Roman" w:hAnsi="Times New Roman" w:cs="Times New Roman"/>
        </w:rPr>
        <w:t>nt</w:t>
      </w:r>
      <w:r w:rsidR="00FA2DB3" w:rsidRPr="00276A4E">
        <w:rPr>
          <w:rFonts w:ascii="Times New Roman" w:hAnsi="Times New Roman" w:cs="Times New Roman"/>
        </w:rPr>
        <w:t xml:space="preserve"> </w:t>
      </w:r>
      <w:r w:rsidR="008B2F54" w:rsidRPr="00276A4E">
        <w:rPr>
          <w:rFonts w:ascii="Times New Roman" w:hAnsi="Times New Roman" w:cs="Times New Roman"/>
        </w:rPr>
        <w:t xml:space="preserve">un pouvoir </w:t>
      </w:r>
      <w:r w:rsidR="00B13AA0" w:rsidRPr="00276A4E">
        <w:rPr>
          <w:rFonts w:ascii="Times New Roman" w:hAnsi="Times New Roman" w:cs="Times New Roman"/>
        </w:rPr>
        <w:t xml:space="preserve">de marché </w:t>
      </w:r>
      <w:r w:rsidR="008C43BF" w:rsidRPr="00276A4E">
        <w:rPr>
          <w:rFonts w:ascii="Times New Roman" w:hAnsi="Times New Roman" w:cs="Times New Roman"/>
        </w:rPr>
        <w:t>oligo</w:t>
      </w:r>
      <w:r w:rsidR="00B13AA0" w:rsidRPr="00276A4E">
        <w:rPr>
          <w:rFonts w:ascii="Times New Roman" w:hAnsi="Times New Roman" w:cs="Times New Roman"/>
        </w:rPr>
        <w:t>polistique</w:t>
      </w:r>
      <w:r w:rsidR="00FA2DB3" w:rsidRPr="00276A4E">
        <w:rPr>
          <w:rFonts w:ascii="Times New Roman" w:hAnsi="Times New Roman" w:cs="Times New Roman"/>
        </w:rPr>
        <w:t xml:space="preserve"> et un </w:t>
      </w:r>
      <w:r w:rsidR="0037341D" w:rsidRPr="00276A4E">
        <w:rPr>
          <w:rFonts w:ascii="Times New Roman" w:hAnsi="Times New Roman" w:cs="Times New Roman"/>
        </w:rPr>
        <w:t xml:space="preserve">véritable </w:t>
      </w:r>
      <w:r w:rsidR="00FA2DB3" w:rsidRPr="00276A4E">
        <w:rPr>
          <w:rFonts w:ascii="Times New Roman" w:hAnsi="Times New Roman" w:cs="Times New Roman"/>
        </w:rPr>
        <w:t>pouvoir souverain</w:t>
      </w:r>
      <w:r w:rsidR="001B2434">
        <w:rPr>
          <w:rFonts w:ascii="Times New Roman" w:hAnsi="Times New Roman" w:cs="Times New Roman"/>
        </w:rPr>
        <w:t>.</w:t>
      </w:r>
    </w:p>
    <w:p w14:paraId="074115B6" w14:textId="4D593360" w:rsidR="007F15D9" w:rsidRPr="00276A4E" w:rsidRDefault="00E15CB9" w:rsidP="007F15D9">
      <w:pPr>
        <w:spacing w:before="120" w:after="0" w:line="240" w:lineRule="auto"/>
        <w:jc w:val="both"/>
        <w:rPr>
          <w:rFonts w:ascii="Times New Roman" w:hAnsi="Times New Roman" w:cs="Times New Roman"/>
        </w:rPr>
      </w:pPr>
      <w:r w:rsidRPr="00276A4E">
        <w:rPr>
          <w:rFonts w:ascii="Times New Roman" w:hAnsi="Times New Roman" w:cs="Times New Roman"/>
        </w:rPr>
        <w:t>Arnaud Orain distingue nettement</w:t>
      </w:r>
      <w:r w:rsidR="001720B2" w:rsidRPr="00276A4E">
        <w:rPr>
          <w:rFonts w:ascii="Times New Roman" w:hAnsi="Times New Roman" w:cs="Times New Roman"/>
        </w:rPr>
        <w:t xml:space="preserve"> ces nouvelles </w:t>
      </w:r>
      <w:r w:rsidR="003D6B0B" w:rsidRPr="00276A4E">
        <w:rPr>
          <w:rFonts w:ascii="Times New Roman" w:hAnsi="Times New Roman" w:cs="Times New Roman"/>
        </w:rPr>
        <w:t>C</w:t>
      </w:r>
      <w:r w:rsidR="001720B2" w:rsidRPr="00276A4E">
        <w:rPr>
          <w:rFonts w:ascii="Times New Roman" w:hAnsi="Times New Roman" w:cs="Times New Roman"/>
        </w:rPr>
        <w:t xml:space="preserve">ompagnies-États </w:t>
      </w:r>
      <w:r w:rsidR="003D6B0B" w:rsidRPr="00276A4E">
        <w:rPr>
          <w:rFonts w:ascii="Times New Roman" w:hAnsi="Times New Roman" w:cs="Times New Roman"/>
        </w:rPr>
        <w:t>d</w:t>
      </w:r>
      <w:r w:rsidR="00B14D16" w:rsidRPr="00276A4E">
        <w:rPr>
          <w:rFonts w:ascii="Times New Roman" w:hAnsi="Times New Roman" w:cs="Times New Roman"/>
        </w:rPr>
        <w:t>es grandes multinationales standard</w:t>
      </w:r>
      <w:r w:rsidR="00577A16" w:rsidRPr="00276A4E">
        <w:rPr>
          <w:rFonts w:ascii="Times New Roman" w:hAnsi="Times New Roman" w:cs="Times New Roman"/>
        </w:rPr>
        <w:t xml:space="preserve"> </w:t>
      </w:r>
      <w:r w:rsidR="00D40128" w:rsidRPr="00276A4E">
        <w:rPr>
          <w:rFonts w:ascii="Times New Roman" w:hAnsi="Times New Roman" w:cs="Times New Roman"/>
        </w:rPr>
        <w:t>(notamment européennes et tout particulièrement allemandes</w:t>
      </w:r>
      <w:r w:rsidR="00CD001E" w:rsidRPr="00276A4E">
        <w:rPr>
          <w:rFonts w:ascii="Times New Roman" w:hAnsi="Times New Roman" w:cs="Times New Roman"/>
        </w:rPr>
        <w:t xml:space="preserve">) </w:t>
      </w:r>
      <w:r w:rsidR="00577A16" w:rsidRPr="00276A4E">
        <w:rPr>
          <w:rFonts w:ascii="Times New Roman" w:hAnsi="Times New Roman" w:cs="Times New Roman"/>
        </w:rPr>
        <w:t>qui ont été et sont encore</w:t>
      </w:r>
      <w:r w:rsidR="00550814" w:rsidRPr="00276A4E">
        <w:rPr>
          <w:rFonts w:ascii="Times New Roman" w:hAnsi="Times New Roman" w:cs="Times New Roman"/>
        </w:rPr>
        <w:t xml:space="preserve"> l</w:t>
      </w:r>
      <w:r w:rsidR="00577A16" w:rsidRPr="00276A4E">
        <w:rPr>
          <w:rFonts w:ascii="Times New Roman" w:hAnsi="Times New Roman" w:cs="Times New Roman"/>
        </w:rPr>
        <w:t>es promoteurs du néolibéralisme</w:t>
      </w:r>
      <w:r w:rsidR="007E15BF" w:rsidRPr="00276A4E">
        <w:rPr>
          <w:rFonts w:ascii="Times New Roman" w:hAnsi="Times New Roman" w:cs="Times New Roman"/>
        </w:rPr>
        <w:t>, c’est-à-dire</w:t>
      </w:r>
      <w:r w:rsidR="00577A16" w:rsidRPr="00276A4E">
        <w:rPr>
          <w:rFonts w:ascii="Times New Roman" w:hAnsi="Times New Roman" w:cs="Times New Roman"/>
        </w:rPr>
        <w:t xml:space="preserve"> </w:t>
      </w:r>
      <w:r w:rsidR="00B1769E" w:rsidRPr="00276A4E">
        <w:rPr>
          <w:rFonts w:ascii="Times New Roman" w:hAnsi="Times New Roman" w:cs="Times New Roman"/>
        </w:rPr>
        <w:t>du</w:t>
      </w:r>
      <w:r w:rsidR="0021675F" w:rsidRPr="00276A4E">
        <w:rPr>
          <w:rFonts w:ascii="Times New Roman" w:hAnsi="Times New Roman" w:cs="Times New Roman"/>
        </w:rPr>
        <w:t xml:space="preserve"> rebond</w:t>
      </w:r>
      <w:r w:rsidR="00577A16" w:rsidRPr="00276A4E">
        <w:rPr>
          <w:rFonts w:ascii="Times New Roman" w:hAnsi="Times New Roman" w:cs="Times New Roman"/>
        </w:rPr>
        <w:t xml:space="preserve">, par une logique concurrentielle exacerbée, </w:t>
      </w:r>
      <w:r w:rsidR="00EC6C92" w:rsidRPr="00276A4E">
        <w:rPr>
          <w:rFonts w:ascii="Times New Roman" w:hAnsi="Times New Roman" w:cs="Times New Roman"/>
        </w:rPr>
        <w:t>d’</w:t>
      </w:r>
      <w:r w:rsidR="00577A16" w:rsidRPr="00276A4E">
        <w:rPr>
          <w:rFonts w:ascii="Times New Roman" w:hAnsi="Times New Roman" w:cs="Times New Roman"/>
        </w:rPr>
        <w:t>un mode de production qui s’essoufflait dans les années 1970.</w:t>
      </w:r>
      <w:r w:rsidR="001D7672" w:rsidRPr="00276A4E">
        <w:rPr>
          <w:rFonts w:ascii="Times New Roman" w:hAnsi="Times New Roman" w:cs="Times New Roman"/>
        </w:rPr>
        <w:t xml:space="preserve"> </w:t>
      </w:r>
      <w:r w:rsidR="006304EF" w:rsidRPr="00276A4E">
        <w:rPr>
          <w:rFonts w:ascii="Times New Roman" w:hAnsi="Times New Roman" w:cs="Times New Roman"/>
        </w:rPr>
        <w:t>Mais après la grande récession de 2008, la croissance économique réalisée par l’exportation s’est révélée être un gâteau de plus en plus limité.</w:t>
      </w:r>
      <w:r w:rsidR="00F737F7" w:rsidRPr="00276A4E">
        <w:rPr>
          <w:rFonts w:ascii="Times New Roman" w:hAnsi="Times New Roman" w:cs="Times New Roman"/>
        </w:rPr>
        <w:t xml:space="preserve"> Il devient difficile de croître sans des mécanismes nouveaux de prédation, qui ne peuvent pas être réalisés dans un cadre libéral.</w:t>
      </w:r>
      <w:r w:rsidR="0070371B" w:rsidRPr="00276A4E">
        <w:rPr>
          <w:rFonts w:ascii="Times New Roman" w:hAnsi="Times New Roman" w:cs="Times New Roman"/>
        </w:rPr>
        <w:t xml:space="preserve"> </w:t>
      </w:r>
      <w:r w:rsidR="007F15D9" w:rsidRPr="00276A4E">
        <w:rPr>
          <w:rFonts w:ascii="Times New Roman" w:hAnsi="Times New Roman" w:cs="Times New Roman"/>
        </w:rPr>
        <w:t xml:space="preserve">D’où cette tension permanente et </w:t>
      </w:r>
      <w:r w:rsidR="000114E8" w:rsidRPr="00276A4E">
        <w:rPr>
          <w:rFonts w:ascii="Times New Roman" w:hAnsi="Times New Roman" w:cs="Times New Roman"/>
        </w:rPr>
        <w:t xml:space="preserve">contradictoire </w:t>
      </w:r>
      <w:r w:rsidR="005D0D6E" w:rsidRPr="00276A4E">
        <w:rPr>
          <w:rFonts w:ascii="Times New Roman" w:hAnsi="Times New Roman" w:cs="Times New Roman"/>
        </w:rPr>
        <w:t>qui</w:t>
      </w:r>
      <w:r w:rsidR="00C62E3C" w:rsidRPr="00276A4E">
        <w:rPr>
          <w:rFonts w:ascii="Times New Roman" w:hAnsi="Times New Roman" w:cs="Times New Roman"/>
        </w:rPr>
        <w:t xml:space="preserve"> </w:t>
      </w:r>
      <w:r w:rsidR="005D0D6E" w:rsidRPr="00276A4E">
        <w:rPr>
          <w:rFonts w:ascii="Times New Roman" w:hAnsi="Times New Roman" w:cs="Times New Roman"/>
        </w:rPr>
        <w:t>caractérise</w:t>
      </w:r>
      <w:r w:rsidR="00F12358" w:rsidRPr="00276A4E">
        <w:rPr>
          <w:rFonts w:ascii="Times New Roman" w:hAnsi="Times New Roman" w:cs="Times New Roman"/>
        </w:rPr>
        <w:t xml:space="preserve"> les politiques économiques européennes</w:t>
      </w:r>
      <w:r w:rsidR="005D0D6E" w:rsidRPr="00276A4E">
        <w:rPr>
          <w:rFonts w:ascii="Times New Roman" w:hAnsi="Times New Roman" w:cs="Times New Roman"/>
        </w:rPr>
        <w:t xml:space="preserve">, </w:t>
      </w:r>
      <w:r w:rsidR="00ED45A1" w:rsidRPr="00276A4E">
        <w:rPr>
          <w:rFonts w:ascii="Times New Roman" w:hAnsi="Times New Roman" w:cs="Times New Roman"/>
        </w:rPr>
        <w:t>une sorte de « prise en étau</w:t>
      </w:r>
      <w:r w:rsidR="00D00ADD" w:rsidRPr="00276A4E">
        <w:rPr>
          <w:rFonts w:ascii="Times New Roman" w:hAnsi="Times New Roman" w:cs="Times New Roman"/>
        </w:rPr>
        <w:t xml:space="preserve"> » </w:t>
      </w:r>
      <w:r w:rsidR="007F15D9" w:rsidRPr="00276A4E">
        <w:rPr>
          <w:rFonts w:ascii="Times New Roman" w:hAnsi="Times New Roman" w:cs="Times New Roman"/>
        </w:rPr>
        <w:t xml:space="preserve">entre </w:t>
      </w:r>
      <w:r w:rsidR="000114E8" w:rsidRPr="00276A4E">
        <w:rPr>
          <w:rFonts w:ascii="Times New Roman" w:hAnsi="Times New Roman" w:cs="Times New Roman"/>
        </w:rPr>
        <w:t xml:space="preserve">fuite en avant dans des opérations </w:t>
      </w:r>
      <w:r w:rsidR="00C445E3" w:rsidRPr="00276A4E">
        <w:rPr>
          <w:rFonts w:ascii="Times New Roman" w:hAnsi="Times New Roman" w:cs="Times New Roman"/>
        </w:rPr>
        <w:t>d’export</w:t>
      </w:r>
      <w:r w:rsidR="00425AD1" w:rsidRPr="00276A4E">
        <w:rPr>
          <w:rFonts w:ascii="Times New Roman" w:hAnsi="Times New Roman" w:cs="Times New Roman"/>
        </w:rPr>
        <w:t>ation</w:t>
      </w:r>
      <w:r w:rsidR="00C445E3" w:rsidRPr="00276A4E">
        <w:rPr>
          <w:rFonts w:ascii="Times New Roman" w:hAnsi="Times New Roman" w:cs="Times New Roman"/>
        </w:rPr>
        <w:t xml:space="preserve"> avec des accords de libre-échange </w:t>
      </w:r>
      <w:r w:rsidR="007F15D9" w:rsidRPr="00276A4E">
        <w:rPr>
          <w:rFonts w:ascii="Times New Roman" w:hAnsi="Times New Roman" w:cs="Times New Roman"/>
        </w:rPr>
        <w:t xml:space="preserve">et </w:t>
      </w:r>
      <w:r w:rsidR="002D5F17" w:rsidRPr="00276A4E">
        <w:rPr>
          <w:rFonts w:ascii="Times New Roman" w:hAnsi="Times New Roman" w:cs="Times New Roman"/>
        </w:rPr>
        <w:t>revendication</w:t>
      </w:r>
      <w:r w:rsidR="007F15D9" w:rsidRPr="00276A4E">
        <w:rPr>
          <w:rFonts w:ascii="Times New Roman" w:hAnsi="Times New Roman" w:cs="Times New Roman"/>
        </w:rPr>
        <w:t xml:space="preserve"> de </w:t>
      </w:r>
      <w:r w:rsidR="00EA4E16" w:rsidRPr="00276A4E">
        <w:rPr>
          <w:rFonts w:ascii="Times New Roman" w:hAnsi="Times New Roman" w:cs="Times New Roman"/>
        </w:rPr>
        <w:t xml:space="preserve">mesures à caractère </w:t>
      </w:r>
      <w:r w:rsidR="007F15D9" w:rsidRPr="00276A4E">
        <w:rPr>
          <w:rFonts w:ascii="Times New Roman" w:hAnsi="Times New Roman" w:cs="Times New Roman"/>
        </w:rPr>
        <w:t>protection</w:t>
      </w:r>
      <w:r w:rsidR="00EA4E16" w:rsidRPr="00276A4E">
        <w:rPr>
          <w:rFonts w:ascii="Times New Roman" w:hAnsi="Times New Roman" w:cs="Times New Roman"/>
        </w:rPr>
        <w:t>niste</w:t>
      </w:r>
      <w:r w:rsidR="00D40128" w:rsidRPr="00276A4E">
        <w:rPr>
          <w:rFonts w:ascii="Times New Roman" w:hAnsi="Times New Roman" w:cs="Times New Roman"/>
        </w:rPr>
        <w:t>.</w:t>
      </w:r>
    </w:p>
    <w:p w14:paraId="6B55B230" w14:textId="687B8B4E" w:rsidR="00153FE3" w:rsidRPr="00276A4E" w:rsidRDefault="00332A4A" w:rsidP="00153FE3">
      <w:pPr>
        <w:spacing w:before="120" w:after="0" w:line="240" w:lineRule="auto"/>
        <w:jc w:val="both"/>
        <w:rPr>
          <w:rFonts w:ascii="Times New Roman" w:hAnsi="Times New Roman" w:cs="Times New Roman"/>
        </w:rPr>
      </w:pPr>
      <w:r w:rsidRPr="00276A4E">
        <w:rPr>
          <w:rFonts w:ascii="Times New Roman" w:hAnsi="Times New Roman" w:cs="Times New Roman"/>
        </w:rPr>
        <w:t>Comme l’</w:t>
      </w:r>
      <w:r w:rsidR="00E34E50" w:rsidRPr="00276A4E">
        <w:rPr>
          <w:rFonts w:ascii="Times New Roman" w:hAnsi="Times New Roman" w:cs="Times New Roman"/>
        </w:rPr>
        <w:t>e</w:t>
      </w:r>
      <w:r w:rsidRPr="00276A4E">
        <w:rPr>
          <w:rFonts w:ascii="Times New Roman" w:hAnsi="Times New Roman" w:cs="Times New Roman"/>
        </w:rPr>
        <w:t>xplique Asma Mhalla</w:t>
      </w:r>
      <w:r w:rsidR="00BF1EAE" w:rsidRPr="00276A4E">
        <w:rPr>
          <w:rStyle w:val="Appelnotedebasdep"/>
          <w:rFonts w:ascii="Times New Roman" w:hAnsi="Times New Roman" w:cs="Times New Roman"/>
        </w:rPr>
        <w:footnoteReference w:id="13"/>
      </w:r>
      <w:r w:rsidRPr="00276A4E">
        <w:rPr>
          <w:rFonts w:ascii="Times New Roman" w:hAnsi="Times New Roman" w:cs="Times New Roman"/>
        </w:rPr>
        <w:t xml:space="preserve">, </w:t>
      </w:r>
      <w:r w:rsidR="00A62EFC" w:rsidRPr="00276A4E">
        <w:rPr>
          <w:rFonts w:ascii="Times New Roman" w:hAnsi="Times New Roman" w:cs="Times New Roman"/>
          <w:i/>
          <w:iCs/>
        </w:rPr>
        <w:t>« p</w:t>
      </w:r>
      <w:r w:rsidR="00153FE3" w:rsidRPr="00276A4E">
        <w:rPr>
          <w:rFonts w:ascii="Times New Roman" w:hAnsi="Times New Roman" w:cs="Times New Roman"/>
          <w:i/>
          <w:iCs/>
        </w:rPr>
        <w:t>our ne pas se dissoudre en colonie de la dystopie américaine, l’Europe doit renouer avec une diplomatie du non-alignement, seule manière d’inventer des espaces autonomes dans un monde organisé par les rivalités néo-impériales. Sans cela, elle sera absorbée dans un ordre qu’elle n’a pas choisi et dont elle ne façonnera aucune des règles</w:t>
      </w:r>
      <w:r w:rsidR="00A62EFC" w:rsidRPr="00276A4E">
        <w:rPr>
          <w:rFonts w:ascii="Times New Roman" w:hAnsi="Times New Roman" w:cs="Times New Roman"/>
          <w:i/>
          <w:iCs/>
        </w:rPr>
        <w:t> »</w:t>
      </w:r>
      <w:r w:rsidR="00153FE3" w:rsidRPr="00276A4E">
        <w:rPr>
          <w:rFonts w:ascii="Times New Roman" w:hAnsi="Times New Roman" w:cs="Times New Roman"/>
        </w:rPr>
        <w:t>.</w:t>
      </w:r>
      <w:r w:rsidR="00007A0E" w:rsidRPr="00276A4E">
        <w:rPr>
          <w:rFonts w:ascii="Times New Roman" w:hAnsi="Times New Roman" w:cs="Times New Roman"/>
        </w:rPr>
        <w:t xml:space="preserve"> </w:t>
      </w:r>
      <w:r w:rsidR="00EF437F" w:rsidRPr="00276A4E">
        <w:rPr>
          <w:rFonts w:ascii="Times New Roman" w:hAnsi="Times New Roman" w:cs="Times New Roman"/>
        </w:rPr>
        <w:t>C</w:t>
      </w:r>
      <w:r w:rsidR="00007A0E" w:rsidRPr="00276A4E">
        <w:rPr>
          <w:rFonts w:ascii="Times New Roman" w:hAnsi="Times New Roman" w:cs="Times New Roman"/>
        </w:rPr>
        <w:t>ontrairement à l’idée qu</w:t>
      </w:r>
      <w:r w:rsidR="0053600B" w:rsidRPr="00276A4E">
        <w:rPr>
          <w:rFonts w:ascii="Times New Roman" w:hAnsi="Times New Roman" w:cs="Times New Roman"/>
        </w:rPr>
        <w:t>’</w:t>
      </w:r>
      <w:r w:rsidR="00E24C06" w:rsidRPr="00276A4E">
        <w:rPr>
          <w:rFonts w:ascii="Times New Roman" w:hAnsi="Times New Roman" w:cs="Times New Roman"/>
        </w:rPr>
        <w:t>en donne</w:t>
      </w:r>
      <w:r w:rsidR="00007A0E" w:rsidRPr="00276A4E">
        <w:rPr>
          <w:rFonts w:ascii="Times New Roman" w:hAnsi="Times New Roman" w:cs="Times New Roman"/>
        </w:rPr>
        <w:t xml:space="preserve"> Jean-Luc Mélenchon</w:t>
      </w:r>
      <w:r w:rsidR="001C0FBE" w:rsidRPr="00276A4E">
        <w:rPr>
          <w:rStyle w:val="Appelnotedebasdep"/>
          <w:rFonts w:ascii="Times New Roman" w:hAnsi="Times New Roman" w:cs="Times New Roman"/>
        </w:rPr>
        <w:footnoteReference w:id="14"/>
      </w:r>
      <w:r w:rsidR="00AC70DC" w:rsidRPr="00276A4E">
        <w:rPr>
          <w:rFonts w:ascii="Times New Roman" w:hAnsi="Times New Roman" w:cs="Times New Roman"/>
        </w:rPr>
        <w:t xml:space="preserve">, le non-alignement ne signifie pas </w:t>
      </w:r>
      <w:r w:rsidR="00C9367D" w:rsidRPr="00276A4E">
        <w:rPr>
          <w:rFonts w:ascii="Times New Roman" w:hAnsi="Times New Roman" w:cs="Times New Roman"/>
        </w:rPr>
        <w:t>contracter avec n’importe qui du moment que</w:t>
      </w:r>
      <w:r w:rsidR="00C177FF" w:rsidRPr="00276A4E">
        <w:rPr>
          <w:rFonts w:ascii="Times New Roman" w:hAnsi="Times New Roman" w:cs="Times New Roman"/>
        </w:rPr>
        <w:t xml:space="preserve"> ce ne sont pas les USA</w:t>
      </w:r>
      <w:r w:rsidR="00F31500" w:rsidRPr="00276A4E">
        <w:rPr>
          <w:rFonts w:ascii="Times New Roman" w:hAnsi="Times New Roman" w:cs="Times New Roman"/>
        </w:rPr>
        <w:t xml:space="preserve"> ! On ne peut pas </w:t>
      </w:r>
      <w:r w:rsidR="00D845F8" w:rsidRPr="00276A4E">
        <w:rPr>
          <w:rFonts w:ascii="Times New Roman" w:hAnsi="Times New Roman" w:cs="Times New Roman"/>
        </w:rPr>
        <w:t xml:space="preserve">se dégager des </w:t>
      </w:r>
      <w:r w:rsidR="003647AB" w:rsidRPr="00276A4E">
        <w:rPr>
          <w:rFonts w:ascii="Times New Roman" w:hAnsi="Times New Roman" w:cs="Times New Roman"/>
        </w:rPr>
        <w:t>« </w:t>
      </w:r>
      <w:r w:rsidR="008A6DF4" w:rsidRPr="00276A4E">
        <w:rPr>
          <w:rFonts w:ascii="Times New Roman" w:hAnsi="Times New Roman" w:cs="Times New Roman"/>
          <w:i/>
          <w:iCs/>
        </w:rPr>
        <w:t>rivalités néo-impériales »</w:t>
      </w:r>
      <w:r w:rsidR="008A6DF4" w:rsidRPr="00276A4E">
        <w:rPr>
          <w:rFonts w:ascii="Times New Roman" w:hAnsi="Times New Roman" w:cs="Times New Roman"/>
        </w:rPr>
        <w:t xml:space="preserve"> en frayant</w:t>
      </w:r>
      <w:r w:rsidR="00A57773" w:rsidRPr="00276A4E">
        <w:rPr>
          <w:rFonts w:ascii="Times New Roman" w:hAnsi="Times New Roman" w:cs="Times New Roman"/>
        </w:rPr>
        <w:t xml:space="preserve"> avec des puissances qui en sont </w:t>
      </w:r>
      <w:r w:rsidR="00CA2EA6" w:rsidRPr="00276A4E">
        <w:rPr>
          <w:rFonts w:ascii="Times New Roman" w:hAnsi="Times New Roman" w:cs="Times New Roman"/>
        </w:rPr>
        <w:t>l</w:t>
      </w:r>
      <w:r w:rsidR="00A57773" w:rsidRPr="00276A4E">
        <w:rPr>
          <w:rFonts w:ascii="Times New Roman" w:hAnsi="Times New Roman" w:cs="Times New Roman"/>
        </w:rPr>
        <w:t xml:space="preserve">es </w:t>
      </w:r>
      <w:r w:rsidR="003647AB" w:rsidRPr="00276A4E">
        <w:rPr>
          <w:rFonts w:ascii="Times New Roman" w:hAnsi="Times New Roman" w:cs="Times New Roman"/>
        </w:rPr>
        <w:t>vecteurs</w:t>
      </w:r>
      <w:r w:rsidR="00CA2EA6" w:rsidRPr="00276A4E">
        <w:rPr>
          <w:rFonts w:ascii="Times New Roman" w:hAnsi="Times New Roman" w:cs="Times New Roman"/>
        </w:rPr>
        <w:t xml:space="preserve"> </w:t>
      </w:r>
      <w:r w:rsidR="00350E99" w:rsidRPr="00276A4E">
        <w:rPr>
          <w:rFonts w:ascii="Times New Roman" w:hAnsi="Times New Roman" w:cs="Times New Roman"/>
        </w:rPr>
        <w:t>assumés</w:t>
      </w:r>
      <w:r w:rsidR="003647AB" w:rsidRPr="00276A4E">
        <w:rPr>
          <w:rFonts w:ascii="Times New Roman" w:hAnsi="Times New Roman" w:cs="Times New Roman"/>
        </w:rPr>
        <w:t xml:space="preserve">. </w:t>
      </w:r>
      <w:r w:rsidR="00827AF3" w:rsidRPr="00276A4E">
        <w:rPr>
          <w:rFonts w:ascii="Times New Roman" w:hAnsi="Times New Roman" w:cs="Times New Roman"/>
        </w:rPr>
        <w:t xml:space="preserve">Minorer </w:t>
      </w:r>
      <w:r w:rsidR="006D00CB" w:rsidRPr="00276A4E">
        <w:rPr>
          <w:rFonts w:ascii="Times New Roman" w:hAnsi="Times New Roman" w:cs="Times New Roman"/>
        </w:rPr>
        <w:t>en l’ignorant</w:t>
      </w:r>
      <w:r w:rsidR="00D259DA" w:rsidRPr="00276A4E">
        <w:rPr>
          <w:rFonts w:ascii="Times New Roman" w:hAnsi="Times New Roman" w:cs="Times New Roman"/>
        </w:rPr>
        <w:t xml:space="preserve"> </w:t>
      </w:r>
      <w:r w:rsidR="00E04669" w:rsidRPr="00276A4E">
        <w:rPr>
          <w:rFonts w:ascii="Times New Roman" w:hAnsi="Times New Roman" w:cs="Times New Roman"/>
        </w:rPr>
        <w:t xml:space="preserve">la volonté impérialiste de la Chine </w:t>
      </w:r>
      <w:r w:rsidR="008177E6" w:rsidRPr="00276A4E">
        <w:rPr>
          <w:rFonts w:ascii="Times New Roman" w:hAnsi="Times New Roman" w:cs="Times New Roman"/>
        </w:rPr>
        <w:t>et entretenir l’illusion d’u</w:t>
      </w:r>
      <w:r w:rsidR="00D9697E" w:rsidRPr="00276A4E">
        <w:rPr>
          <w:rFonts w:ascii="Times New Roman" w:hAnsi="Times New Roman" w:cs="Times New Roman"/>
        </w:rPr>
        <w:t xml:space="preserve">n </w:t>
      </w:r>
      <w:r w:rsidR="003145C2" w:rsidRPr="00276A4E">
        <w:rPr>
          <w:rFonts w:ascii="Times New Roman" w:hAnsi="Times New Roman" w:cs="Times New Roman"/>
        </w:rPr>
        <w:t>assagissement probable et prochain de l’impérialisme russe</w:t>
      </w:r>
      <w:r w:rsidR="00D259DA" w:rsidRPr="00276A4E">
        <w:rPr>
          <w:rFonts w:ascii="Times New Roman" w:hAnsi="Times New Roman" w:cs="Times New Roman"/>
        </w:rPr>
        <w:t>, c’est ruiner le non-alignement avant m</w:t>
      </w:r>
      <w:r w:rsidR="00502F3C" w:rsidRPr="00276A4E">
        <w:rPr>
          <w:rFonts w:ascii="Times New Roman" w:hAnsi="Times New Roman" w:cs="Times New Roman"/>
        </w:rPr>
        <w:t>ême d’avoir essayé de le construire.</w:t>
      </w:r>
      <w:r w:rsidR="000E5A53" w:rsidRPr="00276A4E">
        <w:rPr>
          <w:rFonts w:ascii="Times New Roman" w:hAnsi="Times New Roman" w:cs="Times New Roman"/>
        </w:rPr>
        <w:t xml:space="preserve"> </w:t>
      </w:r>
      <w:r w:rsidR="00EB255E" w:rsidRPr="00276A4E">
        <w:rPr>
          <w:rFonts w:ascii="Times New Roman" w:hAnsi="Times New Roman" w:cs="Times New Roman"/>
        </w:rPr>
        <w:t>Ces trois</w:t>
      </w:r>
      <w:r w:rsidR="00113E5D" w:rsidRPr="00276A4E">
        <w:rPr>
          <w:rFonts w:ascii="Times New Roman" w:hAnsi="Times New Roman" w:cs="Times New Roman"/>
        </w:rPr>
        <w:t xml:space="preserve"> entités géopolitiques</w:t>
      </w:r>
      <w:r w:rsidR="00773629" w:rsidRPr="00276A4E">
        <w:rPr>
          <w:rFonts w:ascii="Times New Roman" w:hAnsi="Times New Roman" w:cs="Times New Roman"/>
        </w:rPr>
        <w:t>, qu’</w:t>
      </w:r>
      <w:r w:rsidR="00BB5A3F" w:rsidRPr="00276A4E">
        <w:rPr>
          <w:rFonts w:ascii="Times New Roman" w:hAnsi="Times New Roman" w:cs="Times New Roman"/>
        </w:rPr>
        <w:t>elles</w:t>
      </w:r>
      <w:r w:rsidR="00773629" w:rsidRPr="00276A4E">
        <w:rPr>
          <w:rFonts w:ascii="Times New Roman" w:hAnsi="Times New Roman" w:cs="Times New Roman"/>
        </w:rPr>
        <w:t xml:space="preserve"> </w:t>
      </w:r>
      <w:r w:rsidR="00F02B51" w:rsidRPr="00276A4E">
        <w:rPr>
          <w:rFonts w:ascii="Times New Roman" w:hAnsi="Times New Roman" w:cs="Times New Roman"/>
        </w:rPr>
        <w:t>s</w:t>
      </w:r>
      <w:r w:rsidR="00C960B0" w:rsidRPr="00276A4E">
        <w:rPr>
          <w:rFonts w:ascii="Times New Roman" w:hAnsi="Times New Roman" w:cs="Times New Roman"/>
        </w:rPr>
        <w:t>e</w:t>
      </w:r>
      <w:r w:rsidR="00F02B51" w:rsidRPr="00276A4E">
        <w:rPr>
          <w:rFonts w:ascii="Times New Roman" w:hAnsi="Times New Roman" w:cs="Times New Roman"/>
        </w:rPr>
        <w:t xml:space="preserve"> </w:t>
      </w:r>
      <w:r w:rsidR="00773629" w:rsidRPr="00276A4E">
        <w:rPr>
          <w:rFonts w:ascii="Times New Roman" w:hAnsi="Times New Roman" w:cs="Times New Roman"/>
        </w:rPr>
        <w:t xml:space="preserve">soient </w:t>
      </w:r>
      <w:r w:rsidR="007A44BA" w:rsidRPr="00276A4E">
        <w:rPr>
          <w:rFonts w:ascii="Times New Roman" w:hAnsi="Times New Roman" w:cs="Times New Roman"/>
        </w:rPr>
        <w:t>affirmé</w:t>
      </w:r>
      <w:r w:rsidR="00BB5A3F" w:rsidRPr="00276A4E">
        <w:rPr>
          <w:rFonts w:ascii="Times New Roman" w:hAnsi="Times New Roman" w:cs="Times New Roman"/>
        </w:rPr>
        <w:t>e</w:t>
      </w:r>
      <w:r w:rsidR="007A44BA" w:rsidRPr="00276A4E">
        <w:rPr>
          <w:rFonts w:ascii="Times New Roman" w:hAnsi="Times New Roman" w:cs="Times New Roman"/>
        </w:rPr>
        <w:t xml:space="preserve">s </w:t>
      </w:r>
      <w:r w:rsidR="00BB5A3F" w:rsidRPr="00276A4E">
        <w:rPr>
          <w:rFonts w:ascii="Times New Roman" w:hAnsi="Times New Roman" w:cs="Times New Roman"/>
        </w:rPr>
        <w:t xml:space="preserve">comme telles </w:t>
      </w:r>
      <w:r w:rsidR="00DC6EA6" w:rsidRPr="00276A4E">
        <w:rPr>
          <w:rFonts w:ascii="Times New Roman" w:hAnsi="Times New Roman" w:cs="Times New Roman"/>
        </w:rPr>
        <w:t>de</w:t>
      </w:r>
      <w:r w:rsidR="00A4096F" w:rsidRPr="00276A4E">
        <w:rPr>
          <w:rFonts w:ascii="Times New Roman" w:hAnsi="Times New Roman" w:cs="Times New Roman"/>
        </w:rPr>
        <w:t xml:space="preserve"> tous temps</w:t>
      </w:r>
      <w:r w:rsidR="00DC6EA6" w:rsidRPr="00276A4E">
        <w:rPr>
          <w:rFonts w:ascii="Times New Roman" w:hAnsi="Times New Roman" w:cs="Times New Roman"/>
        </w:rPr>
        <w:t xml:space="preserve"> ou depuis peu</w:t>
      </w:r>
      <w:r w:rsidR="00773629" w:rsidRPr="00276A4E">
        <w:rPr>
          <w:rFonts w:ascii="Times New Roman" w:hAnsi="Times New Roman" w:cs="Times New Roman"/>
        </w:rPr>
        <w:t>,</w:t>
      </w:r>
      <w:r w:rsidR="00FE4B63" w:rsidRPr="00276A4E">
        <w:rPr>
          <w:rFonts w:ascii="Times New Roman" w:hAnsi="Times New Roman" w:cs="Times New Roman"/>
        </w:rPr>
        <w:t xml:space="preserve"> </w:t>
      </w:r>
      <w:r w:rsidR="00570C84" w:rsidRPr="00276A4E">
        <w:rPr>
          <w:rFonts w:ascii="Times New Roman" w:hAnsi="Times New Roman" w:cs="Times New Roman"/>
        </w:rPr>
        <w:t xml:space="preserve">sont </w:t>
      </w:r>
      <w:r w:rsidR="00113E5D" w:rsidRPr="00276A4E">
        <w:rPr>
          <w:rFonts w:ascii="Times New Roman" w:hAnsi="Times New Roman" w:cs="Times New Roman"/>
        </w:rPr>
        <w:t xml:space="preserve">des </w:t>
      </w:r>
      <w:r w:rsidR="00F419A6" w:rsidRPr="00276A4E">
        <w:rPr>
          <w:rFonts w:ascii="Times New Roman" w:hAnsi="Times New Roman" w:cs="Times New Roman"/>
        </w:rPr>
        <w:t>champions de</w:t>
      </w:r>
      <w:r w:rsidR="004F1918" w:rsidRPr="00276A4E">
        <w:rPr>
          <w:rFonts w:ascii="Times New Roman" w:hAnsi="Times New Roman" w:cs="Times New Roman"/>
        </w:rPr>
        <w:t xml:space="preserve"> </w:t>
      </w:r>
      <w:r w:rsidR="00F656BE" w:rsidRPr="00276A4E">
        <w:rPr>
          <w:rFonts w:ascii="Times New Roman" w:hAnsi="Times New Roman" w:cs="Times New Roman"/>
        </w:rPr>
        <w:t>la</w:t>
      </w:r>
      <w:r w:rsidR="00F419A6" w:rsidRPr="00276A4E">
        <w:rPr>
          <w:rFonts w:ascii="Times New Roman" w:hAnsi="Times New Roman" w:cs="Times New Roman"/>
        </w:rPr>
        <w:t xml:space="preserve"> </w:t>
      </w:r>
      <w:r w:rsidR="00014D33" w:rsidRPr="00276A4E">
        <w:rPr>
          <w:rFonts w:ascii="Times New Roman" w:hAnsi="Times New Roman" w:cs="Times New Roman"/>
        </w:rPr>
        <w:t>« </w:t>
      </w:r>
      <w:r w:rsidR="00F419A6" w:rsidRPr="00276A4E">
        <w:rPr>
          <w:rFonts w:ascii="Times New Roman" w:hAnsi="Times New Roman" w:cs="Times New Roman"/>
        </w:rPr>
        <w:t>force</w:t>
      </w:r>
      <w:r w:rsidR="004F1918" w:rsidRPr="00276A4E">
        <w:rPr>
          <w:rFonts w:ascii="Times New Roman" w:hAnsi="Times New Roman" w:cs="Times New Roman"/>
        </w:rPr>
        <w:t xml:space="preserve"> </w:t>
      </w:r>
      <w:r w:rsidR="00F656BE" w:rsidRPr="00276A4E">
        <w:rPr>
          <w:rFonts w:ascii="Times New Roman" w:hAnsi="Times New Roman" w:cs="Times New Roman"/>
        </w:rPr>
        <w:t>qui prime le droit</w:t>
      </w:r>
      <w:r w:rsidR="00014D33" w:rsidRPr="00276A4E">
        <w:rPr>
          <w:rFonts w:ascii="Times New Roman" w:hAnsi="Times New Roman" w:cs="Times New Roman"/>
        </w:rPr>
        <w:t> »</w:t>
      </w:r>
      <w:r w:rsidR="00F656BE" w:rsidRPr="00276A4E">
        <w:rPr>
          <w:rFonts w:ascii="Times New Roman" w:hAnsi="Times New Roman" w:cs="Times New Roman"/>
        </w:rPr>
        <w:t xml:space="preserve"> </w:t>
      </w:r>
      <w:r w:rsidR="004F1918" w:rsidRPr="00276A4E">
        <w:rPr>
          <w:rFonts w:ascii="Times New Roman" w:hAnsi="Times New Roman" w:cs="Times New Roman"/>
        </w:rPr>
        <w:t xml:space="preserve">et donc des </w:t>
      </w:r>
      <w:r w:rsidR="00113E5D" w:rsidRPr="00276A4E">
        <w:rPr>
          <w:rFonts w:ascii="Times New Roman" w:hAnsi="Times New Roman" w:cs="Times New Roman"/>
        </w:rPr>
        <w:t xml:space="preserve">ennemis </w:t>
      </w:r>
      <w:r w:rsidR="00FE4B63" w:rsidRPr="00276A4E">
        <w:rPr>
          <w:rFonts w:ascii="Times New Roman" w:hAnsi="Times New Roman" w:cs="Times New Roman"/>
        </w:rPr>
        <w:t>de la démocratie</w:t>
      </w:r>
      <w:r w:rsidR="00F656BE" w:rsidRPr="00276A4E">
        <w:rPr>
          <w:rFonts w:ascii="Times New Roman" w:hAnsi="Times New Roman" w:cs="Times New Roman"/>
        </w:rPr>
        <w:t>.</w:t>
      </w:r>
      <w:r w:rsidR="003145C2" w:rsidRPr="00276A4E">
        <w:rPr>
          <w:rFonts w:ascii="Times New Roman" w:hAnsi="Times New Roman" w:cs="Times New Roman"/>
        </w:rPr>
        <w:t xml:space="preserve"> </w:t>
      </w:r>
      <w:r w:rsidR="00B81CF4" w:rsidRPr="00276A4E">
        <w:rPr>
          <w:rFonts w:ascii="Times New Roman" w:hAnsi="Times New Roman" w:cs="Times New Roman"/>
        </w:rPr>
        <w:t>Dans le domaine énergétique</w:t>
      </w:r>
      <w:r w:rsidR="000263E9" w:rsidRPr="00276A4E">
        <w:rPr>
          <w:rFonts w:ascii="Times New Roman" w:hAnsi="Times New Roman" w:cs="Times New Roman"/>
        </w:rPr>
        <w:t xml:space="preserve"> la voie européenne</w:t>
      </w:r>
      <w:r w:rsidR="00C96E83" w:rsidRPr="00276A4E">
        <w:rPr>
          <w:rFonts w:ascii="Times New Roman" w:hAnsi="Times New Roman" w:cs="Times New Roman"/>
        </w:rPr>
        <w:t xml:space="preserve"> (démocratique)</w:t>
      </w:r>
      <w:r w:rsidR="000263E9" w:rsidRPr="00276A4E">
        <w:rPr>
          <w:rFonts w:ascii="Times New Roman" w:hAnsi="Times New Roman" w:cs="Times New Roman"/>
        </w:rPr>
        <w:t xml:space="preserve"> c’est de s’affranchir </w:t>
      </w:r>
      <w:r w:rsidR="00A4680D" w:rsidRPr="00276A4E">
        <w:rPr>
          <w:rFonts w:ascii="Times New Roman" w:hAnsi="Times New Roman" w:cs="Times New Roman"/>
        </w:rPr>
        <w:t>de la dépendance russe et de la dépendance américaine. Dans le domaine du numérique</w:t>
      </w:r>
      <w:r w:rsidR="003F11C0" w:rsidRPr="00276A4E">
        <w:rPr>
          <w:rFonts w:ascii="Times New Roman" w:hAnsi="Times New Roman" w:cs="Times New Roman"/>
        </w:rPr>
        <w:t>, l</w:t>
      </w:r>
      <w:r w:rsidR="00B815B9" w:rsidRPr="00276A4E">
        <w:rPr>
          <w:rFonts w:ascii="Times New Roman" w:hAnsi="Times New Roman" w:cs="Times New Roman"/>
        </w:rPr>
        <w:t>a voie européenne</w:t>
      </w:r>
      <w:r w:rsidR="00752ED8" w:rsidRPr="00276A4E">
        <w:rPr>
          <w:rFonts w:ascii="Times New Roman" w:hAnsi="Times New Roman" w:cs="Times New Roman"/>
        </w:rPr>
        <w:t xml:space="preserve"> (démocratique)</w:t>
      </w:r>
      <w:r w:rsidR="00B815B9" w:rsidRPr="00276A4E">
        <w:rPr>
          <w:rFonts w:ascii="Times New Roman" w:hAnsi="Times New Roman" w:cs="Times New Roman"/>
        </w:rPr>
        <w:t xml:space="preserve"> </w:t>
      </w:r>
      <w:r w:rsidR="00242A77" w:rsidRPr="00276A4E">
        <w:rPr>
          <w:rFonts w:ascii="Times New Roman" w:hAnsi="Times New Roman" w:cs="Times New Roman"/>
        </w:rPr>
        <w:t xml:space="preserve">ne peut </w:t>
      </w:r>
      <w:r w:rsidR="003F11C0" w:rsidRPr="00276A4E">
        <w:rPr>
          <w:rFonts w:ascii="Times New Roman" w:hAnsi="Times New Roman" w:cs="Times New Roman"/>
        </w:rPr>
        <w:t>être</w:t>
      </w:r>
      <w:r w:rsidR="001802D5" w:rsidRPr="00276A4E">
        <w:rPr>
          <w:rFonts w:ascii="Times New Roman" w:hAnsi="Times New Roman" w:cs="Times New Roman"/>
        </w:rPr>
        <w:t xml:space="preserve"> que</w:t>
      </w:r>
      <w:r w:rsidR="00DB6216" w:rsidRPr="00276A4E">
        <w:rPr>
          <w:rFonts w:ascii="Times New Roman" w:hAnsi="Times New Roman" w:cs="Times New Roman"/>
        </w:rPr>
        <w:t xml:space="preserve"> celle du</w:t>
      </w:r>
      <w:r w:rsidR="00242A77" w:rsidRPr="00276A4E">
        <w:rPr>
          <w:rFonts w:ascii="Times New Roman" w:hAnsi="Times New Roman" w:cs="Times New Roman"/>
        </w:rPr>
        <w:t xml:space="preserve"> refus</w:t>
      </w:r>
      <w:r w:rsidR="00DB6216" w:rsidRPr="00276A4E">
        <w:rPr>
          <w:rFonts w:ascii="Times New Roman" w:hAnsi="Times New Roman" w:cs="Times New Roman"/>
        </w:rPr>
        <w:t xml:space="preserve"> du</w:t>
      </w:r>
      <w:r w:rsidR="007B6778" w:rsidRPr="00276A4E">
        <w:rPr>
          <w:rFonts w:ascii="Times New Roman" w:hAnsi="Times New Roman" w:cs="Times New Roman"/>
        </w:rPr>
        <w:t xml:space="preserve"> choix entre</w:t>
      </w:r>
      <w:r w:rsidR="00601213" w:rsidRPr="00276A4E">
        <w:rPr>
          <w:rFonts w:ascii="Times New Roman" w:hAnsi="Times New Roman" w:cs="Times New Roman"/>
        </w:rPr>
        <w:t xml:space="preserve"> un totalitarisme technologique américain « acceptable » ou un totalitarisme technologique chinois « inacceptable »</w:t>
      </w:r>
      <w:r w:rsidR="00592DD9" w:rsidRPr="00276A4E">
        <w:rPr>
          <w:rFonts w:ascii="Times New Roman" w:hAnsi="Times New Roman" w:cs="Times New Roman"/>
        </w:rPr>
        <w:t xml:space="preserve"> : </w:t>
      </w:r>
      <w:r w:rsidR="00834726" w:rsidRPr="00276A4E">
        <w:rPr>
          <w:rFonts w:ascii="Times New Roman" w:hAnsi="Times New Roman" w:cs="Times New Roman"/>
        </w:rPr>
        <w:t>i</w:t>
      </w:r>
      <w:r w:rsidR="00671017" w:rsidRPr="00276A4E">
        <w:rPr>
          <w:rFonts w:ascii="Times New Roman" w:hAnsi="Times New Roman" w:cs="Times New Roman"/>
        </w:rPr>
        <w:t>l faut sortir du « Far West » numérique</w:t>
      </w:r>
      <w:r w:rsidR="00895978" w:rsidRPr="00276A4E">
        <w:rPr>
          <w:rFonts w:ascii="Times New Roman" w:hAnsi="Times New Roman" w:cs="Times New Roman"/>
        </w:rPr>
        <w:t xml:space="preserve"> en reven</w:t>
      </w:r>
      <w:r w:rsidR="005A6464" w:rsidRPr="00276A4E">
        <w:rPr>
          <w:rFonts w:ascii="Times New Roman" w:hAnsi="Times New Roman" w:cs="Times New Roman"/>
        </w:rPr>
        <w:t>an</w:t>
      </w:r>
      <w:r w:rsidR="0095515C" w:rsidRPr="00276A4E">
        <w:rPr>
          <w:rFonts w:ascii="Times New Roman" w:hAnsi="Times New Roman" w:cs="Times New Roman"/>
        </w:rPr>
        <w:t>t</w:t>
      </w:r>
      <w:r w:rsidR="00895978" w:rsidRPr="00276A4E">
        <w:rPr>
          <w:rFonts w:ascii="Times New Roman" w:hAnsi="Times New Roman" w:cs="Times New Roman"/>
        </w:rPr>
        <w:t xml:space="preserve"> à un</w:t>
      </w:r>
      <w:r w:rsidR="003A65F5" w:rsidRPr="00276A4E">
        <w:rPr>
          <w:rFonts w:ascii="Times New Roman" w:hAnsi="Times New Roman" w:cs="Times New Roman"/>
        </w:rPr>
        <w:t xml:space="preserve"> respect des droits fondamentaux</w:t>
      </w:r>
      <w:r w:rsidR="00154732" w:rsidRPr="00276A4E">
        <w:rPr>
          <w:rFonts w:ascii="Times New Roman" w:hAnsi="Times New Roman" w:cs="Times New Roman"/>
        </w:rPr>
        <w:t>.</w:t>
      </w:r>
      <w:r w:rsidR="00752ED8" w:rsidRPr="00276A4E">
        <w:rPr>
          <w:rFonts w:ascii="Times New Roman" w:hAnsi="Times New Roman" w:cs="Times New Roman"/>
        </w:rPr>
        <w:t xml:space="preserve"> Ces deux </w:t>
      </w:r>
      <w:r w:rsidR="00F77B2E" w:rsidRPr="00276A4E">
        <w:rPr>
          <w:rFonts w:ascii="Times New Roman" w:hAnsi="Times New Roman" w:cs="Times New Roman"/>
        </w:rPr>
        <w:t>impératifs sont</w:t>
      </w:r>
      <w:r w:rsidR="006748BA" w:rsidRPr="00276A4E">
        <w:rPr>
          <w:rFonts w:ascii="Times New Roman" w:hAnsi="Times New Roman" w:cs="Times New Roman"/>
        </w:rPr>
        <w:t>,</w:t>
      </w:r>
      <w:r w:rsidR="00F77B2E" w:rsidRPr="00276A4E">
        <w:rPr>
          <w:rFonts w:ascii="Times New Roman" w:hAnsi="Times New Roman" w:cs="Times New Roman"/>
        </w:rPr>
        <w:t xml:space="preserve"> </w:t>
      </w:r>
      <w:r w:rsidR="00255B26" w:rsidRPr="00276A4E">
        <w:rPr>
          <w:rFonts w:ascii="Times New Roman" w:hAnsi="Times New Roman" w:cs="Times New Roman"/>
        </w:rPr>
        <w:t>pour l’UE</w:t>
      </w:r>
      <w:r w:rsidR="006748BA" w:rsidRPr="00276A4E">
        <w:rPr>
          <w:rFonts w:ascii="Times New Roman" w:hAnsi="Times New Roman" w:cs="Times New Roman"/>
        </w:rPr>
        <w:t xml:space="preserve">, </w:t>
      </w:r>
      <w:r w:rsidR="00F77B2E" w:rsidRPr="00276A4E">
        <w:rPr>
          <w:rFonts w:ascii="Times New Roman" w:hAnsi="Times New Roman" w:cs="Times New Roman"/>
        </w:rPr>
        <w:t xml:space="preserve">des paramètres </w:t>
      </w:r>
      <w:r w:rsidR="00E82688" w:rsidRPr="00276A4E">
        <w:rPr>
          <w:rFonts w:ascii="Times New Roman" w:hAnsi="Times New Roman" w:cs="Times New Roman"/>
        </w:rPr>
        <w:t>décisifs</w:t>
      </w:r>
      <w:r w:rsidR="0097293F" w:rsidRPr="00276A4E">
        <w:rPr>
          <w:rFonts w:ascii="Times New Roman" w:hAnsi="Times New Roman" w:cs="Times New Roman"/>
        </w:rPr>
        <w:t xml:space="preserve"> pour déterminer </w:t>
      </w:r>
      <w:r w:rsidR="001017A7" w:rsidRPr="00276A4E">
        <w:rPr>
          <w:rFonts w:ascii="Times New Roman" w:hAnsi="Times New Roman" w:cs="Times New Roman"/>
        </w:rPr>
        <w:t xml:space="preserve">à la fois </w:t>
      </w:r>
      <w:r w:rsidR="0097293F" w:rsidRPr="00276A4E">
        <w:rPr>
          <w:rFonts w:ascii="Times New Roman" w:hAnsi="Times New Roman" w:cs="Times New Roman"/>
        </w:rPr>
        <w:t>l</w:t>
      </w:r>
      <w:r w:rsidR="006E12D7" w:rsidRPr="00276A4E">
        <w:rPr>
          <w:rFonts w:ascii="Times New Roman" w:hAnsi="Times New Roman" w:cs="Times New Roman"/>
        </w:rPr>
        <w:t>es</w:t>
      </w:r>
      <w:r w:rsidR="0097293F" w:rsidRPr="00276A4E">
        <w:rPr>
          <w:rFonts w:ascii="Times New Roman" w:hAnsi="Times New Roman" w:cs="Times New Roman"/>
        </w:rPr>
        <w:t xml:space="preserve"> politique </w:t>
      </w:r>
      <w:r w:rsidR="00EA1E42" w:rsidRPr="00276A4E">
        <w:rPr>
          <w:rFonts w:ascii="Times New Roman" w:hAnsi="Times New Roman" w:cs="Times New Roman"/>
        </w:rPr>
        <w:t>industrielle</w:t>
      </w:r>
      <w:r w:rsidR="006E12D7" w:rsidRPr="00276A4E">
        <w:rPr>
          <w:rFonts w:ascii="Times New Roman" w:hAnsi="Times New Roman" w:cs="Times New Roman"/>
        </w:rPr>
        <w:t>s</w:t>
      </w:r>
      <w:r w:rsidR="00FD0A8C" w:rsidRPr="00276A4E">
        <w:rPr>
          <w:rFonts w:ascii="Times New Roman" w:hAnsi="Times New Roman" w:cs="Times New Roman"/>
        </w:rPr>
        <w:t xml:space="preserve"> </w:t>
      </w:r>
      <w:r w:rsidR="007D6B04" w:rsidRPr="00276A4E">
        <w:rPr>
          <w:rFonts w:ascii="Times New Roman" w:hAnsi="Times New Roman" w:cs="Times New Roman"/>
        </w:rPr>
        <w:t>et le système de normes éthiques et culturelles</w:t>
      </w:r>
      <w:r w:rsidR="006E12D7" w:rsidRPr="00276A4E">
        <w:rPr>
          <w:rFonts w:ascii="Times New Roman" w:hAnsi="Times New Roman" w:cs="Times New Roman"/>
        </w:rPr>
        <w:t xml:space="preserve"> </w:t>
      </w:r>
      <w:r w:rsidR="00104608" w:rsidRPr="00276A4E">
        <w:rPr>
          <w:rFonts w:ascii="Times New Roman" w:hAnsi="Times New Roman" w:cs="Times New Roman"/>
        </w:rPr>
        <w:t>nécessaire</w:t>
      </w:r>
      <w:r w:rsidR="00D44E6E" w:rsidRPr="00276A4E">
        <w:rPr>
          <w:rFonts w:ascii="Times New Roman" w:hAnsi="Times New Roman" w:cs="Times New Roman"/>
        </w:rPr>
        <w:t>s</w:t>
      </w:r>
      <w:r w:rsidR="00104608" w:rsidRPr="00276A4E">
        <w:rPr>
          <w:rFonts w:ascii="Times New Roman" w:hAnsi="Times New Roman" w:cs="Times New Roman"/>
        </w:rPr>
        <w:t xml:space="preserve"> à</w:t>
      </w:r>
      <w:r w:rsidR="00FD0A8C" w:rsidRPr="00276A4E">
        <w:rPr>
          <w:rFonts w:ascii="Times New Roman" w:hAnsi="Times New Roman" w:cs="Times New Roman"/>
        </w:rPr>
        <w:t xml:space="preserve"> une reconquête de </w:t>
      </w:r>
      <w:r w:rsidR="00BD6826" w:rsidRPr="00276A4E">
        <w:rPr>
          <w:rFonts w:ascii="Times New Roman" w:hAnsi="Times New Roman" w:cs="Times New Roman"/>
        </w:rPr>
        <w:t>sa souveraineté.</w:t>
      </w:r>
      <w:r w:rsidR="00D76475" w:rsidRPr="00276A4E">
        <w:rPr>
          <w:rFonts w:ascii="Times New Roman" w:hAnsi="Times New Roman" w:cs="Times New Roman"/>
        </w:rPr>
        <w:t xml:space="preserve"> C’est avec le reste du Monde qu’il faut chercher les allia</w:t>
      </w:r>
      <w:r w:rsidR="00631512" w:rsidRPr="00276A4E">
        <w:rPr>
          <w:rFonts w:ascii="Times New Roman" w:hAnsi="Times New Roman" w:cs="Times New Roman"/>
        </w:rPr>
        <w:t>nces contractuelles pour y parvenir</w:t>
      </w:r>
      <w:r w:rsidR="00BC27BC" w:rsidRPr="00276A4E">
        <w:rPr>
          <w:rFonts w:ascii="Times New Roman" w:hAnsi="Times New Roman" w:cs="Times New Roman"/>
        </w:rPr>
        <w:t>.</w:t>
      </w:r>
      <w:r w:rsidR="00FE1757" w:rsidRPr="00276A4E">
        <w:rPr>
          <w:rFonts w:ascii="Times New Roman" w:hAnsi="Times New Roman" w:cs="Times New Roman"/>
        </w:rPr>
        <w:t xml:space="preserve"> Le syndicalisme européen</w:t>
      </w:r>
      <w:r w:rsidR="00D20443" w:rsidRPr="00276A4E">
        <w:rPr>
          <w:rFonts w:ascii="Times New Roman" w:hAnsi="Times New Roman" w:cs="Times New Roman"/>
        </w:rPr>
        <w:t xml:space="preserve"> a toutes les bonnes raisons de s’engager</w:t>
      </w:r>
      <w:r w:rsidR="00F875ED" w:rsidRPr="00276A4E">
        <w:rPr>
          <w:rFonts w:ascii="Times New Roman" w:hAnsi="Times New Roman" w:cs="Times New Roman"/>
        </w:rPr>
        <w:t xml:space="preserve"> dans ce combat</w:t>
      </w:r>
      <w:r w:rsidR="006110D2" w:rsidRPr="00276A4E">
        <w:rPr>
          <w:rFonts w:ascii="Times New Roman" w:hAnsi="Times New Roman" w:cs="Times New Roman"/>
        </w:rPr>
        <w:t>.</w:t>
      </w:r>
    </w:p>
    <w:p w14:paraId="5CB61A48" w14:textId="66EA97D2" w:rsidR="00B14D16" w:rsidRPr="00276A4E" w:rsidRDefault="00B14D16" w:rsidP="004E18F8">
      <w:pPr>
        <w:spacing w:before="120" w:after="0" w:line="240" w:lineRule="auto"/>
        <w:jc w:val="both"/>
        <w:rPr>
          <w:rFonts w:ascii="Times New Roman" w:hAnsi="Times New Roman" w:cs="Times New Roman"/>
        </w:rPr>
      </w:pPr>
    </w:p>
    <w:p w14:paraId="098D4439" w14:textId="7D131529" w:rsidR="009F38A5" w:rsidRDefault="00A140D1" w:rsidP="00A140D1">
      <w:pPr>
        <w:pStyle w:val="NormalWeb"/>
        <w:spacing w:before="0" w:beforeAutospacing="0" w:after="0" w:afterAutospacing="0"/>
        <w:jc w:val="both"/>
        <w:rPr>
          <w:sz w:val="20"/>
          <w:szCs w:val="20"/>
        </w:rPr>
      </w:pPr>
      <w:r w:rsidRPr="00E20784">
        <w:rPr>
          <w:b/>
          <w:bCs/>
        </w:rPr>
        <w:t>Joël Decaillon</w:t>
      </w:r>
      <w:r w:rsidRPr="001C588C">
        <w:rPr>
          <w:b/>
          <w:bCs/>
          <w:sz w:val="20"/>
          <w:szCs w:val="20"/>
        </w:rPr>
        <w:t xml:space="preserve">, </w:t>
      </w:r>
      <w:r w:rsidRPr="001C588C">
        <w:rPr>
          <w:sz w:val="20"/>
          <w:szCs w:val="20"/>
        </w:rPr>
        <w:t>ancien secrétaire général adjoint de la Confédération européenne des syndicats (CES)</w:t>
      </w:r>
      <w:r>
        <w:rPr>
          <w:sz w:val="20"/>
          <w:szCs w:val="20"/>
        </w:rPr>
        <w:t xml:space="preserve">, </w:t>
      </w:r>
      <w:r w:rsidRPr="00E20784">
        <w:rPr>
          <w:b/>
          <w:bCs/>
        </w:rPr>
        <w:t>Christian Dellacherie</w:t>
      </w:r>
      <w:r w:rsidRPr="001C588C">
        <w:rPr>
          <w:b/>
          <w:bCs/>
          <w:sz w:val="20"/>
          <w:szCs w:val="20"/>
        </w:rPr>
        <w:t xml:space="preserve">, </w:t>
      </w:r>
      <w:r w:rsidRPr="001C588C">
        <w:rPr>
          <w:sz w:val="20"/>
          <w:szCs w:val="20"/>
        </w:rPr>
        <w:t>ancien membre du Conseil économique, social et environnemental (CESE</w:t>
      </w:r>
      <w:r>
        <w:rPr>
          <w:sz w:val="20"/>
          <w:szCs w:val="20"/>
        </w:rPr>
        <w:t xml:space="preserve">), </w:t>
      </w:r>
      <w:r w:rsidRPr="00E20784">
        <w:rPr>
          <w:b/>
          <w:bCs/>
        </w:rPr>
        <w:t>Edouard Martin</w:t>
      </w:r>
      <w:r w:rsidRPr="001C588C">
        <w:rPr>
          <w:b/>
          <w:bCs/>
          <w:sz w:val="20"/>
          <w:szCs w:val="20"/>
        </w:rPr>
        <w:t>,</w:t>
      </w:r>
      <w:r w:rsidRPr="001C588C">
        <w:rPr>
          <w:sz w:val="20"/>
          <w:szCs w:val="20"/>
        </w:rPr>
        <w:t xml:space="preserve"> ancien député européen</w:t>
      </w:r>
      <w:r w:rsidR="00B74DAC">
        <w:rPr>
          <w:sz w:val="20"/>
          <w:szCs w:val="20"/>
        </w:rPr>
        <w:t>,</w:t>
      </w:r>
      <w:r>
        <w:rPr>
          <w:sz w:val="20"/>
          <w:szCs w:val="20"/>
        </w:rPr>
        <w:t> </w:t>
      </w:r>
    </w:p>
    <w:p w14:paraId="44C0F238" w14:textId="220670C3" w:rsidR="00A140D1" w:rsidRPr="001C588C" w:rsidRDefault="00A140D1" w:rsidP="00A140D1">
      <w:pPr>
        <w:pStyle w:val="NormalWeb"/>
        <w:spacing w:before="0" w:beforeAutospacing="0" w:after="0" w:afterAutospacing="0"/>
        <w:jc w:val="both"/>
        <w:rPr>
          <w:sz w:val="20"/>
          <w:szCs w:val="20"/>
        </w:rPr>
      </w:pPr>
      <w:r>
        <w:rPr>
          <w:sz w:val="20"/>
          <w:szCs w:val="20"/>
        </w:rPr>
        <w:t xml:space="preserve">Animateurs du </w:t>
      </w:r>
      <w:r w:rsidRPr="001C588C">
        <w:rPr>
          <w:sz w:val="20"/>
          <w:szCs w:val="20"/>
        </w:rPr>
        <w:t>groupe de réflexion </w:t>
      </w:r>
      <w:r>
        <w:rPr>
          <w:sz w:val="20"/>
          <w:szCs w:val="20"/>
        </w:rPr>
        <w:t xml:space="preserve">BRIDGE </w:t>
      </w:r>
      <w:r w:rsidRPr="001C588C">
        <w:rPr>
          <w:sz w:val="20"/>
          <w:szCs w:val="20"/>
        </w:rPr>
        <w:t xml:space="preserve">(Bâtir le </w:t>
      </w:r>
      <w:r>
        <w:rPr>
          <w:sz w:val="20"/>
          <w:szCs w:val="20"/>
        </w:rPr>
        <w:t>R</w:t>
      </w:r>
      <w:r w:rsidRPr="001C588C">
        <w:rPr>
          <w:sz w:val="20"/>
          <w:szCs w:val="20"/>
        </w:rPr>
        <w:t xml:space="preserve">enouveau </w:t>
      </w:r>
      <w:r>
        <w:rPr>
          <w:sz w:val="20"/>
          <w:szCs w:val="20"/>
        </w:rPr>
        <w:t>I</w:t>
      </w:r>
      <w:r w:rsidRPr="001C588C">
        <w:rPr>
          <w:sz w:val="20"/>
          <w:szCs w:val="20"/>
        </w:rPr>
        <w:t xml:space="preserve">ndustriel sur la </w:t>
      </w:r>
      <w:r>
        <w:rPr>
          <w:sz w:val="20"/>
          <w:szCs w:val="20"/>
        </w:rPr>
        <w:t>D</w:t>
      </w:r>
      <w:r w:rsidRPr="001C588C">
        <w:rPr>
          <w:sz w:val="20"/>
          <w:szCs w:val="20"/>
        </w:rPr>
        <w:t xml:space="preserve">émocratie et le </w:t>
      </w:r>
      <w:r>
        <w:rPr>
          <w:sz w:val="20"/>
          <w:szCs w:val="20"/>
        </w:rPr>
        <w:t>G</w:t>
      </w:r>
      <w:r w:rsidRPr="001C588C">
        <w:rPr>
          <w:sz w:val="20"/>
          <w:szCs w:val="20"/>
        </w:rPr>
        <w:t>énie écologique).</w:t>
      </w:r>
    </w:p>
    <w:p w14:paraId="1FADCC8C" w14:textId="77777777" w:rsidR="00EA4283" w:rsidRPr="00276A4E" w:rsidRDefault="00EA4283" w:rsidP="004E18F8">
      <w:pPr>
        <w:spacing w:before="120" w:after="0" w:line="240" w:lineRule="auto"/>
        <w:jc w:val="both"/>
        <w:rPr>
          <w:rFonts w:ascii="Times New Roman" w:hAnsi="Times New Roman" w:cs="Times New Roman"/>
        </w:rPr>
      </w:pPr>
    </w:p>
    <w:p w14:paraId="6665713D" w14:textId="77777777" w:rsidR="00B14D16" w:rsidRPr="00276A4E" w:rsidRDefault="00B14D16" w:rsidP="006F5DFF">
      <w:pPr>
        <w:spacing w:before="120" w:after="0" w:line="240" w:lineRule="auto"/>
        <w:jc w:val="both"/>
        <w:rPr>
          <w:rFonts w:ascii="Times New Roman" w:hAnsi="Times New Roman" w:cs="Times New Roman"/>
        </w:rPr>
      </w:pPr>
    </w:p>
    <w:p w14:paraId="7F752FD4" w14:textId="77777777" w:rsidR="00BB65DC" w:rsidRPr="00276A4E" w:rsidRDefault="00BB65DC" w:rsidP="00142417">
      <w:pPr>
        <w:spacing w:before="120" w:after="0" w:line="240" w:lineRule="auto"/>
        <w:jc w:val="both"/>
        <w:rPr>
          <w:rFonts w:ascii="Times New Roman" w:eastAsia="Times New Roman" w:hAnsi="Times New Roman" w:cs="Times New Roman"/>
          <w:kern w:val="0"/>
          <w:lang w:eastAsia="fr-FR"/>
          <w14:ligatures w14:val="none"/>
        </w:rPr>
      </w:pPr>
    </w:p>
    <w:p w14:paraId="3D7BE6CB" w14:textId="77777777" w:rsidR="005C5E21" w:rsidRPr="003161E5" w:rsidRDefault="005C5E21" w:rsidP="00142417">
      <w:pPr>
        <w:spacing w:before="120" w:after="0" w:line="240" w:lineRule="auto"/>
        <w:jc w:val="both"/>
      </w:pPr>
    </w:p>
    <w:sectPr w:rsidR="005C5E21" w:rsidRPr="003161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1E728" w14:textId="77777777" w:rsidR="00F50606" w:rsidRDefault="00F50606" w:rsidP="00EA44E8">
      <w:pPr>
        <w:spacing w:after="0" w:line="240" w:lineRule="auto"/>
      </w:pPr>
      <w:r>
        <w:separator/>
      </w:r>
    </w:p>
  </w:endnote>
  <w:endnote w:type="continuationSeparator" w:id="0">
    <w:p w14:paraId="75772FD8" w14:textId="77777777" w:rsidR="00F50606" w:rsidRDefault="00F50606" w:rsidP="00EA4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777E5" w14:textId="77777777" w:rsidR="00F50606" w:rsidRDefault="00F50606" w:rsidP="00EA44E8">
      <w:pPr>
        <w:spacing w:after="0" w:line="240" w:lineRule="auto"/>
      </w:pPr>
      <w:r>
        <w:separator/>
      </w:r>
    </w:p>
  </w:footnote>
  <w:footnote w:type="continuationSeparator" w:id="0">
    <w:p w14:paraId="3DFADFD4" w14:textId="77777777" w:rsidR="00F50606" w:rsidRDefault="00F50606" w:rsidP="00EA44E8">
      <w:pPr>
        <w:spacing w:after="0" w:line="240" w:lineRule="auto"/>
      </w:pPr>
      <w:r>
        <w:continuationSeparator/>
      </w:r>
    </w:p>
  </w:footnote>
  <w:footnote w:id="1">
    <w:p w14:paraId="0F4C51D6" w14:textId="19DE7DE7" w:rsidR="00D15D8C" w:rsidRPr="00581434" w:rsidRDefault="00D15D8C" w:rsidP="001D1D7E">
      <w:pPr>
        <w:spacing w:before="40" w:after="0" w:line="240" w:lineRule="auto"/>
        <w:jc w:val="both"/>
        <w:rPr>
          <w:rFonts w:ascii="Times New Roman" w:hAnsi="Times New Roman" w:cs="Times New Roman"/>
          <w:sz w:val="18"/>
          <w:szCs w:val="18"/>
        </w:rPr>
      </w:pPr>
      <w:r w:rsidRPr="00581434">
        <w:rPr>
          <w:rStyle w:val="Appelnotedebasdep"/>
          <w:rFonts w:ascii="Times New Roman" w:hAnsi="Times New Roman" w:cs="Times New Roman"/>
          <w:sz w:val="18"/>
          <w:szCs w:val="18"/>
        </w:rPr>
        <w:footnoteRef/>
      </w:r>
      <w:r w:rsidR="00BC1446" w:rsidRPr="00581434">
        <w:rPr>
          <w:rFonts w:ascii="Times New Roman" w:hAnsi="Times New Roman" w:cs="Times New Roman"/>
          <w:sz w:val="18"/>
          <w:szCs w:val="18"/>
        </w:rPr>
        <w:t>Article</w:t>
      </w:r>
      <w:r w:rsidR="006E02A2" w:rsidRPr="00581434">
        <w:rPr>
          <w:rFonts w:ascii="Times New Roman" w:hAnsi="Times New Roman" w:cs="Times New Roman"/>
          <w:sz w:val="18"/>
          <w:szCs w:val="18"/>
        </w:rPr>
        <w:t xml:space="preserve"> de Jean-Claude </w:t>
      </w:r>
      <w:r w:rsidRPr="00581434">
        <w:rPr>
          <w:rFonts w:ascii="Times New Roman" w:hAnsi="Times New Roman" w:cs="Times New Roman"/>
          <w:sz w:val="18"/>
          <w:szCs w:val="18"/>
        </w:rPr>
        <w:t>Ma</w:t>
      </w:r>
      <w:r w:rsidR="00396064">
        <w:rPr>
          <w:rFonts w:ascii="Times New Roman" w:hAnsi="Times New Roman" w:cs="Times New Roman"/>
          <w:sz w:val="18"/>
          <w:szCs w:val="18"/>
        </w:rPr>
        <w:t>m</w:t>
      </w:r>
      <w:r w:rsidRPr="00581434">
        <w:rPr>
          <w:rFonts w:ascii="Times New Roman" w:hAnsi="Times New Roman" w:cs="Times New Roman"/>
          <w:sz w:val="18"/>
          <w:szCs w:val="18"/>
        </w:rPr>
        <w:t>et</w:t>
      </w:r>
      <w:r w:rsidR="00671866">
        <w:rPr>
          <w:rFonts w:ascii="Times New Roman" w:hAnsi="Times New Roman" w:cs="Times New Roman"/>
          <w:sz w:val="18"/>
          <w:szCs w:val="18"/>
        </w:rPr>
        <w:t> :</w:t>
      </w:r>
      <w:r w:rsidR="001353A5" w:rsidRPr="00581434">
        <w:rPr>
          <w:rFonts w:ascii="Times New Roman" w:hAnsi="Times New Roman" w:cs="Times New Roman"/>
          <w:sz w:val="18"/>
          <w:szCs w:val="18"/>
        </w:rPr>
        <w:t xml:space="preserve"> Jean Luc Mélenchon, </w:t>
      </w:r>
      <w:r w:rsidR="001353A5" w:rsidRPr="00581434">
        <w:rPr>
          <w:rFonts w:ascii="Times New Roman" w:hAnsi="Times New Roman" w:cs="Times New Roman"/>
          <w:i/>
          <w:iCs/>
          <w:sz w:val="18"/>
          <w:szCs w:val="18"/>
        </w:rPr>
        <w:t>L’Ere du Peuple</w:t>
      </w:r>
      <w:r w:rsidR="001353A5" w:rsidRPr="00581434">
        <w:rPr>
          <w:rFonts w:ascii="Times New Roman" w:hAnsi="Times New Roman" w:cs="Times New Roman"/>
          <w:sz w:val="18"/>
          <w:szCs w:val="18"/>
        </w:rPr>
        <w:t xml:space="preserve"> et le syndicalisme</w:t>
      </w:r>
      <w:r w:rsidR="00223F18" w:rsidRPr="00581434">
        <w:rPr>
          <w:rFonts w:ascii="Times New Roman" w:hAnsi="Times New Roman" w:cs="Times New Roman"/>
          <w:sz w:val="18"/>
          <w:szCs w:val="18"/>
        </w:rPr>
        <w:t xml:space="preserve"> </w:t>
      </w:r>
      <w:r w:rsidR="001353A5" w:rsidRPr="00581434">
        <w:rPr>
          <w:rFonts w:ascii="Times New Roman" w:hAnsi="Times New Roman" w:cs="Times New Roman"/>
          <w:sz w:val="18"/>
          <w:szCs w:val="18"/>
        </w:rPr>
        <w:t xml:space="preserve">…ou « l’avant-gardisme » toujours ! </w:t>
      </w:r>
    </w:p>
  </w:footnote>
  <w:footnote w:id="2">
    <w:p w14:paraId="65295D95" w14:textId="29A4E3D9" w:rsidR="0087345D" w:rsidRPr="009D37A4" w:rsidRDefault="0087345D" w:rsidP="009D37A4">
      <w:pPr>
        <w:pStyle w:val="Notedebasdepage"/>
        <w:spacing w:before="40"/>
        <w:rPr>
          <w:rFonts w:ascii="Times New Roman" w:hAnsi="Times New Roman" w:cs="Times New Roman"/>
          <w:sz w:val="16"/>
          <w:szCs w:val="16"/>
        </w:rPr>
      </w:pPr>
      <w:r w:rsidRPr="009D37A4">
        <w:rPr>
          <w:rStyle w:val="Appelnotedebasdep"/>
          <w:rFonts w:ascii="Times New Roman" w:hAnsi="Times New Roman" w:cs="Times New Roman"/>
          <w:sz w:val="16"/>
          <w:szCs w:val="16"/>
        </w:rPr>
        <w:footnoteRef/>
      </w:r>
      <w:r w:rsidRPr="009D37A4">
        <w:rPr>
          <w:rFonts w:ascii="Times New Roman" w:hAnsi="Times New Roman" w:cs="Times New Roman"/>
          <w:sz w:val="16"/>
          <w:szCs w:val="16"/>
        </w:rPr>
        <w:t xml:space="preserve"> </w:t>
      </w:r>
      <w:r w:rsidR="002A5C77" w:rsidRPr="009D37A4">
        <w:rPr>
          <w:rFonts w:ascii="Times New Roman" w:hAnsi="Times New Roman" w:cs="Times New Roman"/>
          <w:sz w:val="16"/>
          <w:szCs w:val="16"/>
        </w:rPr>
        <w:t>Sur tous ses aspects</w:t>
      </w:r>
      <w:r w:rsidR="00F748A1" w:rsidRPr="009D37A4">
        <w:rPr>
          <w:rFonts w:ascii="Times New Roman" w:hAnsi="Times New Roman" w:cs="Times New Roman"/>
          <w:sz w:val="16"/>
          <w:szCs w:val="16"/>
        </w:rPr>
        <w:t xml:space="preserve"> il est intéressant de</w:t>
      </w:r>
      <w:r w:rsidR="002A5C77" w:rsidRPr="009D37A4">
        <w:rPr>
          <w:rFonts w:ascii="Times New Roman" w:hAnsi="Times New Roman" w:cs="Times New Roman"/>
          <w:sz w:val="16"/>
          <w:szCs w:val="16"/>
        </w:rPr>
        <w:t xml:space="preserve"> </w:t>
      </w:r>
      <w:r w:rsidR="00F748A1" w:rsidRPr="009D37A4">
        <w:rPr>
          <w:rFonts w:ascii="Times New Roman" w:hAnsi="Times New Roman" w:cs="Times New Roman"/>
          <w:sz w:val="16"/>
          <w:szCs w:val="16"/>
        </w:rPr>
        <w:t>(</w:t>
      </w:r>
      <w:r w:rsidR="006651D8" w:rsidRPr="009D37A4">
        <w:rPr>
          <w:rFonts w:ascii="Times New Roman" w:hAnsi="Times New Roman" w:cs="Times New Roman"/>
          <w:sz w:val="16"/>
          <w:szCs w:val="16"/>
        </w:rPr>
        <w:t>r</w:t>
      </w:r>
      <w:r w:rsidR="002A5C77" w:rsidRPr="009D37A4">
        <w:rPr>
          <w:rFonts w:ascii="Times New Roman" w:hAnsi="Times New Roman" w:cs="Times New Roman"/>
          <w:sz w:val="16"/>
          <w:szCs w:val="16"/>
        </w:rPr>
        <w:t>e</w:t>
      </w:r>
      <w:r w:rsidR="006651D8" w:rsidRPr="009D37A4">
        <w:rPr>
          <w:rFonts w:ascii="Times New Roman" w:hAnsi="Times New Roman" w:cs="Times New Roman"/>
          <w:sz w:val="16"/>
          <w:szCs w:val="16"/>
        </w:rPr>
        <w:t>)</w:t>
      </w:r>
      <w:r w:rsidR="002A5C77" w:rsidRPr="009D37A4">
        <w:rPr>
          <w:rFonts w:ascii="Times New Roman" w:hAnsi="Times New Roman" w:cs="Times New Roman"/>
          <w:sz w:val="16"/>
          <w:szCs w:val="16"/>
        </w:rPr>
        <w:t>lire</w:t>
      </w:r>
      <w:r w:rsidR="00F748A1" w:rsidRPr="009D37A4">
        <w:rPr>
          <w:rFonts w:ascii="Times New Roman" w:hAnsi="Times New Roman" w:cs="Times New Roman"/>
          <w:sz w:val="16"/>
          <w:szCs w:val="16"/>
        </w:rPr>
        <w:t xml:space="preserve"> la </w:t>
      </w:r>
      <w:r w:rsidR="00B303AB" w:rsidRPr="009D37A4">
        <w:rPr>
          <w:rFonts w:ascii="Times New Roman" w:hAnsi="Times New Roman" w:cs="Times New Roman"/>
          <w:sz w:val="16"/>
          <w:szCs w:val="16"/>
        </w:rPr>
        <w:t>déclaration de Bernard Thibault faite le 17 juillet 2001</w:t>
      </w:r>
      <w:r w:rsidR="000D6701" w:rsidRPr="009D37A4">
        <w:rPr>
          <w:rFonts w:ascii="Times New Roman" w:hAnsi="Times New Roman" w:cs="Times New Roman"/>
          <w:sz w:val="16"/>
          <w:szCs w:val="16"/>
        </w:rPr>
        <w:t xml:space="preserve"> lors de la rencontre entre une délégation du Bureau confédéral de la CGT</w:t>
      </w:r>
      <w:r w:rsidR="00684828" w:rsidRPr="009D37A4">
        <w:rPr>
          <w:rFonts w:ascii="Times New Roman" w:hAnsi="Times New Roman" w:cs="Times New Roman"/>
          <w:sz w:val="16"/>
          <w:szCs w:val="16"/>
        </w:rPr>
        <w:t xml:space="preserve"> </w:t>
      </w:r>
      <w:r w:rsidR="00697D77">
        <w:rPr>
          <w:rFonts w:ascii="Times New Roman" w:hAnsi="Times New Roman" w:cs="Times New Roman"/>
          <w:sz w:val="16"/>
          <w:szCs w:val="16"/>
        </w:rPr>
        <w:t xml:space="preserve">et </w:t>
      </w:r>
      <w:r w:rsidR="00684828" w:rsidRPr="009D37A4">
        <w:rPr>
          <w:rFonts w:ascii="Times New Roman" w:hAnsi="Times New Roman" w:cs="Times New Roman"/>
          <w:sz w:val="16"/>
          <w:szCs w:val="16"/>
        </w:rPr>
        <w:t xml:space="preserve">une délégation du Bureau politique du </w:t>
      </w:r>
      <w:r w:rsidR="009D37A4" w:rsidRPr="009D37A4">
        <w:rPr>
          <w:rFonts w:ascii="Times New Roman" w:hAnsi="Times New Roman" w:cs="Times New Roman"/>
          <w:sz w:val="16"/>
          <w:szCs w:val="16"/>
        </w:rPr>
        <w:t>PCF.</w:t>
      </w:r>
    </w:p>
  </w:footnote>
  <w:footnote w:id="3">
    <w:p w14:paraId="62E51601" w14:textId="7766D31F" w:rsidR="00AB709A" w:rsidRPr="00581434" w:rsidRDefault="00AB709A" w:rsidP="0018646B">
      <w:pPr>
        <w:spacing w:before="40" w:after="0" w:line="240" w:lineRule="auto"/>
        <w:jc w:val="both"/>
        <w:rPr>
          <w:rFonts w:ascii="Times New Roman" w:hAnsi="Times New Roman" w:cs="Times New Roman"/>
          <w:sz w:val="18"/>
          <w:szCs w:val="18"/>
        </w:rPr>
      </w:pPr>
      <w:r w:rsidRPr="00581434">
        <w:rPr>
          <w:rStyle w:val="Appelnotedebasdep"/>
          <w:rFonts w:ascii="Times New Roman" w:hAnsi="Times New Roman" w:cs="Times New Roman"/>
          <w:sz w:val="18"/>
          <w:szCs w:val="18"/>
        </w:rPr>
        <w:footnoteRef/>
      </w:r>
      <w:r w:rsidRPr="00581434">
        <w:rPr>
          <w:rFonts w:ascii="Times New Roman" w:hAnsi="Times New Roman" w:cs="Times New Roman"/>
          <w:sz w:val="18"/>
          <w:szCs w:val="18"/>
        </w:rPr>
        <w:t xml:space="preserve"> </w:t>
      </w:r>
      <w:r w:rsidR="00361CE3" w:rsidRPr="00581434">
        <w:rPr>
          <w:rFonts w:ascii="Times New Roman" w:hAnsi="Times New Roman" w:cs="Times New Roman"/>
          <w:sz w:val="18"/>
          <w:szCs w:val="18"/>
        </w:rPr>
        <w:t>Article de Jean-Claude Ma</w:t>
      </w:r>
      <w:r w:rsidR="00396064">
        <w:rPr>
          <w:rFonts w:ascii="Times New Roman" w:hAnsi="Times New Roman" w:cs="Times New Roman"/>
          <w:sz w:val="18"/>
          <w:szCs w:val="18"/>
        </w:rPr>
        <w:t>m</w:t>
      </w:r>
      <w:r w:rsidR="00361CE3" w:rsidRPr="00581434">
        <w:rPr>
          <w:rFonts w:ascii="Times New Roman" w:hAnsi="Times New Roman" w:cs="Times New Roman"/>
          <w:sz w:val="18"/>
          <w:szCs w:val="18"/>
        </w:rPr>
        <w:t>et</w:t>
      </w:r>
      <w:r w:rsidR="00361CE3">
        <w:rPr>
          <w:rFonts w:ascii="Times New Roman" w:hAnsi="Times New Roman" w:cs="Times New Roman"/>
          <w:sz w:val="18"/>
          <w:szCs w:val="18"/>
        </w:rPr>
        <w:t> :</w:t>
      </w:r>
      <w:r w:rsidR="00361CE3" w:rsidRPr="00581434">
        <w:rPr>
          <w:rFonts w:ascii="Times New Roman" w:hAnsi="Times New Roman" w:cs="Times New Roman"/>
          <w:sz w:val="18"/>
          <w:szCs w:val="18"/>
        </w:rPr>
        <w:t xml:space="preserve"> Jean Luc Mélenchon, </w:t>
      </w:r>
      <w:r w:rsidR="00361CE3" w:rsidRPr="00581434">
        <w:rPr>
          <w:rFonts w:ascii="Times New Roman" w:hAnsi="Times New Roman" w:cs="Times New Roman"/>
          <w:i/>
          <w:iCs/>
          <w:sz w:val="18"/>
          <w:szCs w:val="18"/>
        </w:rPr>
        <w:t>L’Ere du Peuple</w:t>
      </w:r>
      <w:r w:rsidR="00361CE3" w:rsidRPr="00581434">
        <w:rPr>
          <w:rFonts w:ascii="Times New Roman" w:hAnsi="Times New Roman" w:cs="Times New Roman"/>
          <w:sz w:val="18"/>
          <w:szCs w:val="18"/>
        </w:rPr>
        <w:t xml:space="preserve"> et le syndicalisme …ou « l’avant-gardisme » toujours !</w:t>
      </w:r>
    </w:p>
  </w:footnote>
  <w:footnote w:id="4">
    <w:p w14:paraId="43344B0E" w14:textId="3971D937" w:rsidR="00967F80" w:rsidRPr="00581434" w:rsidRDefault="00967F80" w:rsidP="001D1D7E">
      <w:pPr>
        <w:pStyle w:val="Notedebasdepage"/>
        <w:spacing w:before="40"/>
        <w:rPr>
          <w:rFonts w:ascii="Times New Roman" w:hAnsi="Times New Roman" w:cs="Times New Roman"/>
          <w:sz w:val="18"/>
          <w:szCs w:val="18"/>
        </w:rPr>
      </w:pPr>
      <w:r w:rsidRPr="00581434">
        <w:rPr>
          <w:rStyle w:val="Appelnotedebasdep"/>
          <w:rFonts w:ascii="Times New Roman" w:hAnsi="Times New Roman" w:cs="Times New Roman"/>
          <w:sz w:val="18"/>
          <w:szCs w:val="18"/>
        </w:rPr>
        <w:footnoteRef/>
      </w:r>
      <w:r w:rsidRPr="00581434">
        <w:rPr>
          <w:rFonts w:ascii="Times New Roman" w:hAnsi="Times New Roman" w:cs="Times New Roman"/>
          <w:sz w:val="18"/>
          <w:szCs w:val="18"/>
        </w:rPr>
        <w:t xml:space="preserve"> </w:t>
      </w:r>
      <w:proofErr w:type="spellStart"/>
      <w:proofErr w:type="gramStart"/>
      <w:r w:rsidR="00F9633E" w:rsidRPr="00581434">
        <w:rPr>
          <w:rFonts w:ascii="Times New Roman" w:hAnsi="Times New Roman" w:cs="Times New Roman"/>
          <w:sz w:val="18"/>
          <w:szCs w:val="18"/>
        </w:rPr>
        <w:t>ib</w:t>
      </w:r>
      <w:r w:rsidR="008D239D" w:rsidRPr="00581434">
        <w:rPr>
          <w:rFonts w:ascii="Times New Roman" w:hAnsi="Times New Roman" w:cs="Times New Roman"/>
          <w:sz w:val="18"/>
          <w:szCs w:val="18"/>
        </w:rPr>
        <w:t>id</w:t>
      </w:r>
      <w:proofErr w:type="spellEnd"/>
      <w:proofErr w:type="gramEnd"/>
    </w:p>
  </w:footnote>
  <w:footnote w:id="5">
    <w:p w14:paraId="48304256" w14:textId="77777777" w:rsidR="00967F80" w:rsidRPr="00581434" w:rsidRDefault="00967F80" w:rsidP="00967F80">
      <w:pPr>
        <w:pStyle w:val="Notedebasdepage"/>
        <w:rPr>
          <w:rFonts w:ascii="Times New Roman" w:hAnsi="Times New Roman" w:cs="Times New Roman"/>
          <w:sz w:val="18"/>
          <w:szCs w:val="18"/>
        </w:rPr>
      </w:pPr>
      <w:r w:rsidRPr="00581434">
        <w:rPr>
          <w:rStyle w:val="Appelnotedebasdep"/>
          <w:rFonts w:ascii="Times New Roman" w:hAnsi="Times New Roman" w:cs="Times New Roman"/>
          <w:sz w:val="18"/>
          <w:szCs w:val="18"/>
        </w:rPr>
        <w:footnoteRef/>
      </w:r>
      <w:r w:rsidRPr="00581434">
        <w:rPr>
          <w:rFonts w:ascii="Times New Roman" w:hAnsi="Times New Roman" w:cs="Times New Roman"/>
          <w:sz w:val="18"/>
          <w:szCs w:val="18"/>
        </w:rPr>
        <w:t xml:space="preserve"> </w:t>
      </w:r>
      <w:proofErr w:type="spellStart"/>
      <w:proofErr w:type="gramStart"/>
      <w:r w:rsidRPr="00581434">
        <w:rPr>
          <w:rFonts w:ascii="Times New Roman" w:hAnsi="Times New Roman" w:cs="Times New Roman"/>
          <w:sz w:val="18"/>
          <w:szCs w:val="18"/>
        </w:rPr>
        <w:t>ibid</w:t>
      </w:r>
      <w:proofErr w:type="spellEnd"/>
      <w:proofErr w:type="gramEnd"/>
    </w:p>
  </w:footnote>
  <w:footnote w:id="6">
    <w:p w14:paraId="36C97B24" w14:textId="48AE51C7" w:rsidR="00EA44E8" w:rsidRPr="009B2610" w:rsidRDefault="00EA44E8" w:rsidP="009B2610">
      <w:pPr>
        <w:spacing w:before="40" w:after="0" w:line="240" w:lineRule="auto"/>
        <w:jc w:val="both"/>
        <w:rPr>
          <w:rFonts w:ascii="Times New Roman" w:hAnsi="Times New Roman" w:cs="Times New Roman"/>
        </w:rPr>
      </w:pPr>
      <w:r w:rsidRPr="009B2610">
        <w:rPr>
          <w:rStyle w:val="Appelnotedebasdep"/>
          <w:rFonts w:ascii="Times New Roman" w:hAnsi="Times New Roman" w:cs="Times New Roman"/>
          <w:sz w:val="20"/>
          <w:szCs w:val="20"/>
        </w:rPr>
        <w:footnoteRef/>
      </w:r>
      <w:r w:rsidRPr="009B2610">
        <w:rPr>
          <w:rFonts w:ascii="Times New Roman" w:hAnsi="Times New Roman" w:cs="Times New Roman"/>
          <w:sz w:val="20"/>
          <w:szCs w:val="20"/>
        </w:rPr>
        <w:t xml:space="preserve"> Sans l’émergence de contrepouvoirs « citoyens » au sein des entreprises, les multinationales continueront de jouer de façon discrétionnaire avec les logiques territoriales et les structures des chaînes de valeur, au gré de leurs intérêts de court terme, en évacuant la combinaison de l’écologiquement responsable et du socialement juste.</w:t>
      </w:r>
      <w:r w:rsidR="00085854" w:rsidRPr="009B2610">
        <w:rPr>
          <w:rFonts w:ascii="Times New Roman" w:hAnsi="Times New Roman" w:cs="Times New Roman"/>
          <w:sz w:val="20"/>
          <w:szCs w:val="20"/>
        </w:rPr>
        <w:t xml:space="preserve"> </w:t>
      </w:r>
    </w:p>
  </w:footnote>
  <w:footnote w:id="7">
    <w:p w14:paraId="1909C34E" w14:textId="547B22CF" w:rsidR="005F553A" w:rsidRPr="009B2610" w:rsidRDefault="005F553A" w:rsidP="009B2610">
      <w:pPr>
        <w:pStyle w:val="Notedebasdepage"/>
        <w:spacing w:before="40"/>
        <w:rPr>
          <w:rFonts w:ascii="Times New Roman" w:hAnsi="Times New Roman" w:cs="Times New Roman"/>
        </w:rPr>
      </w:pPr>
      <w:r w:rsidRPr="009B2610">
        <w:rPr>
          <w:rStyle w:val="Appelnotedebasdep"/>
          <w:rFonts w:ascii="Times New Roman" w:hAnsi="Times New Roman" w:cs="Times New Roman"/>
        </w:rPr>
        <w:footnoteRef/>
      </w:r>
      <w:r w:rsidRPr="009B2610">
        <w:rPr>
          <w:rFonts w:ascii="Times New Roman" w:hAnsi="Times New Roman" w:cs="Times New Roman"/>
        </w:rPr>
        <w:t xml:space="preserve"> </w:t>
      </w:r>
      <w:r w:rsidR="00293BC7" w:rsidRPr="009B2610">
        <w:rPr>
          <w:rFonts w:ascii="Times New Roman" w:hAnsi="Times New Roman" w:cs="Times New Roman"/>
        </w:rPr>
        <w:t>En Espagne,</w:t>
      </w:r>
      <w:r w:rsidR="00763FDE" w:rsidRPr="009B2610">
        <w:rPr>
          <w:rFonts w:ascii="Times New Roman" w:hAnsi="Times New Roman" w:cs="Times New Roman"/>
        </w:rPr>
        <w:t xml:space="preserve"> l</w:t>
      </w:r>
      <w:r w:rsidR="00640888" w:rsidRPr="009B2610">
        <w:rPr>
          <w:rFonts w:ascii="Times New Roman" w:hAnsi="Times New Roman" w:cs="Times New Roman"/>
        </w:rPr>
        <w:t>e gouvernement de Pedro Sánchez a décidé de s’attaquer à un article quasiment oublié de sa Constitution, l’article 129.2. Ce dernier enjoint les pouvoirs publics à </w:t>
      </w:r>
      <w:r w:rsidR="00640888" w:rsidRPr="009B2610">
        <w:rPr>
          <w:rFonts w:ascii="Times New Roman" w:hAnsi="Times New Roman" w:cs="Times New Roman"/>
          <w:i/>
          <w:iCs/>
        </w:rPr>
        <w:t>« promouvoir efficacement les différentes formes de participation dans les entreprises »</w:t>
      </w:r>
      <w:r w:rsidR="00640888" w:rsidRPr="009B2610">
        <w:rPr>
          <w:rFonts w:ascii="Times New Roman" w:hAnsi="Times New Roman" w:cs="Times New Roman"/>
        </w:rPr>
        <w:t> et à </w:t>
      </w:r>
      <w:r w:rsidR="00640888" w:rsidRPr="009B2610">
        <w:rPr>
          <w:rFonts w:ascii="Times New Roman" w:hAnsi="Times New Roman" w:cs="Times New Roman"/>
          <w:i/>
          <w:iCs/>
        </w:rPr>
        <w:t>« faciliter l’accès des travailleurs à la propriété des moyens de production »</w:t>
      </w:r>
      <w:r w:rsidR="00640888" w:rsidRPr="009B2610">
        <w:rPr>
          <w:rFonts w:ascii="Times New Roman" w:hAnsi="Times New Roman" w:cs="Times New Roman"/>
        </w:rPr>
        <w:t>. En ressuscitant cette promesse endormie depuis 1978, l’Espagne entend donner une ampleur nouvelle à une préoccupation fondamentale sur la nature du pouvoir dans l’entreprise et la place du travailleur-citoyen au XXI</w:t>
      </w:r>
      <w:r w:rsidR="00640888" w:rsidRPr="009B2610">
        <w:rPr>
          <w:rFonts w:ascii="Times New Roman" w:hAnsi="Times New Roman" w:cs="Times New Roman"/>
          <w:vertAlign w:val="superscript"/>
        </w:rPr>
        <w:t>e</w:t>
      </w:r>
      <w:r w:rsidR="00640888" w:rsidRPr="009B2610">
        <w:rPr>
          <w:rFonts w:ascii="Times New Roman" w:hAnsi="Times New Roman" w:cs="Times New Roman"/>
        </w:rPr>
        <w:t> siècle, un débat dont l’écho dépasse largement ses frontières.</w:t>
      </w:r>
      <w:r w:rsidR="003670B6" w:rsidRPr="009B2610">
        <w:rPr>
          <w:rFonts w:ascii="Times New Roman" w:hAnsi="Times New Roman" w:cs="Times New Roman"/>
        </w:rPr>
        <w:t xml:space="preserve"> </w:t>
      </w:r>
      <w:r w:rsidRPr="009B2610">
        <w:rPr>
          <w:rFonts w:ascii="Times New Roman" w:hAnsi="Times New Roman" w:cs="Times New Roman"/>
        </w:rPr>
        <w:t xml:space="preserve">A la demande du gouvernement espagnol, </w:t>
      </w:r>
      <w:r w:rsidR="00C86798" w:rsidRPr="009B2610">
        <w:rPr>
          <w:rFonts w:ascii="Times New Roman" w:hAnsi="Times New Roman" w:cs="Times New Roman"/>
        </w:rPr>
        <w:t>Isabelle Ferreras a</w:t>
      </w:r>
      <w:r w:rsidRPr="009B2610">
        <w:rPr>
          <w:rFonts w:ascii="Times New Roman" w:hAnsi="Times New Roman" w:cs="Times New Roman"/>
        </w:rPr>
        <w:t xml:space="preserve"> présidé un comité scientifique </w:t>
      </w:r>
      <w:r w:rsidR="001E5780" w:rsidRPr="009B2610">
        <w:rPr>
          <w:rFonts w:ascii="Times New Roman" w:hAnsi="Times New Roman" w:cs="Times New Roman"/>
        </w:rPr>
        <w:t xml:space="preserve">international </w:t>
      </w:r>
      <w:r w:rsidR="00576534" w:rsidRPr="009B2610">
        <w:rPr>
          <w:rFonts w:ascii="Times New Roman" w:hAnsi="Times New Roman" w:cs="Times New Roman"/>
        </w:rPr>
        <w:t>d’experts de haut niveau</w:t>
      </w:r>
      <w:r w:rsidR="009F02CB" w:rsidRPr="009B2610">
        <w:rPr>
          <w:rFonts w:ascii="Times New Roman" w:hAnsi="Times New Roman" w:cs="Times New Roman"/>
        </w:rPr>
        <w:t xml:space="preserve">, </w:t>
      </w:r>
      <w:r w:rsidRPr="009B2610">
        <w:rPr>
          <w:rFonts w:ascii="Times New Roman" w:hAnsi="Times New Roman" w:cs="Times New Roman"/>
        </w:rPr>
        <w:t>en charge de proposer un chemin réaliste pour la démocratisation des entreprises espagnoles</w:t>
      </w:r>
      <w:r w:rsidR="005427DE" w:rsidRPr="009B2610">
        <w:rPr>
          <w:rFonts w:ascii="Times New Roman" w:hAnsi="Times New Roman" w:cs="Times New Roman"/>
        </w:rPr>
        <w:t xml:space="preserve">. </w:t>
      </w:r>
      <w:r w:rsidR="009051B2" w:rsidRPr="009B2610">
        <w:rPr>
          <w:rFonts w:ascii="Times New Roman" w:hAnsi="Times New Roman" w:cs="Times New Roman"/>
        </w:rPr>
        <w:t>Il en est sorti un plan officiellement présenté le 1</w:t>
      </w:r>
      <w:r w:rsidR="009051B2" w:rsidRPr="009B2610">
        <w:rPr>
          <w:rFonts w:ascii="Times New Roman" w:hAnsi="Times New Roman" w:cs="Times New Roman"/>
          <w:vertAlign w:val="superscript"/>
        </w:rPr>
        <w:t>er</w:t>
      </w:r>
      <w:r w:rsidR="009051B2" w:rsidRPr="009B2610">
        <w:rPr>
          <w:rFonts w:ascii="Times New Roman" w:hAnsi="Times New Roman" w:cs="Times New Roman"/>
        </w:rPr>
        <w:t xml:space="preserve"> février 2025 </w:t>
      </w:r>
      <w:r w:rsidR="003A1C0F" w:rsidRPr="009B2610">
        <w:rPr>
          <w:rFonts w:ascii="Times New Roman" w:hAnsi="Times New Roman" w:cs="Times New Roman"/>
        </w:rPr>
        <w:t>à Yolanda Diaz</w:t>
      </w:r>
      <w:r w:rsidR="00084195" w:rsidRPr="009B2610">
        <w:rPr>
          <w:rFonts w:ascii="Times New Roman" w:hAnsi="Times New Roman" w:cs="Times New Roman"/>
        </w:rPr>
        <w:t>,</w:t>
      </w:r>
      <w:r w:rsidR="00F36D9B" w:rsidRPr="009B2610">
        <w:rPr>
          <w:rFonts w:ascii="Times New Roman" w:hAnsi="Times New Roman" w:cs="Times New Roman"/>
        </w:rPr>
        <w:t xml:space="preserve"> </w:t>
      </w:r>
      <w:r w:rsidR="00084195" w:rsidRPr="009B2610">
        <w:rPr>
          <w:rFonts w:ascii="Times New Roman" w:hAnsi="Times New Roman" w:cs="Times New Roman"/>
        </w:rPr>
        <w:t>M</w:t>
      </w:r>
      <w:r w:rsidR="00F36D9B" w:rsidRPr="009B2610">
        <w:rPr>
          <w:rFonts w:ascii="Times New Roman" w:hAnsi="Times New Roman" w:cs="Times New Roman"/>
        </w:rPr>
        <w:t xml:space="preserve">inistre du </w:t>
      </w:r>
      <w:r w:rsidR="00084195" w:rsidRPr="009B2610">
        <w:rPr>
          <w:rFonts w:ascii="Times New Roman" w:hAnsi="Times New Roman" w:cs="Times New Roman"/>
        </w:rPr>
        <w:t>Travail</w:t>
      </w:r>
      <w:r w:rsidR="003A1C0F" w:rsidRPr="009B2610">
        <w:rPr>
          <w:rFonts w:ascii="Times New Roman" w:hAnsi="Times New Roman" w:cs="Times New Roman"/>
        </w:rPr>
        <w:t>.</w:t>
      </w:r>
    </w:p>
  </w:footnote>
  <w:footnote w:id="8">
    <w:p w14:paraId="52FC4955" w14:textId="70780065" w:rsidR="009E1C93" w:rsidRPr="000D3C51" w:rsidRDefault="009E1C93" w:rsidP="009B2610">
      <w:pPr>
        <w:pStyle w:val="Notedebasdepage"/>
        <w:spacing w:before="40"/>
        <w:rPr>
          <w:rFonts w:ascii="Times New Roman" w:hAnsi="Times New Roman" w:cs="Times New Roman"/>
        </w:rPr>
      </w:pPr>
      <w:r w:rsidRPr="000D3C51">
        <w:rPr>
          <w:rStyle w:val="Appelnotedebasdep"/>
          <w:rFonts w:ascii="Times New Roman" w:hAnsi="Times New Roman" w:cs="Times New Roman"/>
        </w:rPr>
        <w:footnoteRef/>
      </w:r>
      <w:r w:rsidRPr="000D3C51">
        <w:rPr>
          <w:rFonts w:ascii="Times New Roman" w:hAnsi="Times New Roman" w:cs="Times New Roman"/>
        </w:rPr>
        <w:t xml:space="preserve"> </w:t>
      </w:r>
      <w:r w:rsidR="00A70E16" w:rsidRPr="000D3C51">
        <w:rPr>
          <w:rFonts w:ascii="Times New Roman" w:hAnsi="Times New Roman" w:cs="Times New Roman"/>
        </w:rPr>
        <w:t xml:space="preserve">Isabelle Ferreras, </w:t>
      </w:r>
      <w:r w:rsidR="00BB1B63" w:rsidRPr="000D3C51">
        <w:rPr>
          <w:rFonts w:ascii="Times New Roman" w:hAnsi="Times New Roman" w:cs="Times New Roman"/>
        </w:rPr>
        <w:t>25/08/2025</w:t>
      </w:r>
    </w:p>
  </w:footnote>
  <w:footnote w:id="9">
    <w:p w14:paraId="136EF698" w14:textId="42BE0606" w:rsidR="006C3294" w:rsidRPr="00276A4E" w:rsidRDefault="00276A4E" w:rsidP="00A62212">
      <w:pPr>
        <w:pStyle w:val="Notedebasdepage"/>
        <w:spacing w:before="40"/>
        <w:rPr>
          <w:rFonts w:ascii="Times New Roman" w:hAnsi="Times New Roman" w:cs="Times New Roman"/>
        </w:rPr>
      </w:pPr>
      <w:r w:rsidRPr="00276A4E">
        <w:rPr>
          <w:rStyle w:val="Appelnotedebasdep"/>
          <w:rFonts w:ascii="Times New Roman" w:hAnsi="Times New Roman" w:cs="Times New Roman"/>
        </w:rPr>
        <w:footnoteRef/>
      </w:r>
      <w:r w:rsidRPr="00276A4E">
        <w:rPr>
          <w:rFonts w:ascii="Times New Roman" w:hAnsi="Times New Roman" w:cs="Times New Roman"/>
        </w:rPr>
        <w:t xml:space="preserve"> La réorganisation ou la refonte d'un processus industriel ou d'un système d'information existant pour le rendre p</w:t>
      </w:r>
      <w:r w:rsidR="00D87C68" w:rsidRPr="00276A4E">
        <w:rPr>
          <w:rFonts w:ascii="Times New Roman" w:hAnsi="Times New Roman" w:cs="Times New Roman"/>
        </w:rPr>
        <w:t>lus efficace et plus soutenable</w:t>
      </w:r>
    </w:p>
  </w:footnote>
  <w:footnote w:id="10">
    <w:p w14:paraId="23D180D6" w14:textId="186E6865" w:rsidR="002148A3" w:rsidRPr="00D87C68" w:rsidRDefault="002148A3" w:rsidP="00D84FB9">
      <w:pPr>
        <w:pStyle w:val="Notedebasdepage"/>
        <w:spacing w:before="40"/>
        <w:rPr>
          <w:rFonts w:ascii="Times New Roman" w:hAnsi="Times New Roman" w:cs="Times New Roman"/>
        </w:rPr>
      </w:pPr>
      <w:r w:rsidRPr="00D87C68">
        <w:rPr>
          <w:rStyle w:val="Appelnotedebasdep"/>
          <w:rFonts w:ascii="Times New Roman" w:hAnsi="Times New Roman" w:cs="Times New Roman"/>
        </w:rPr>
        <w:footnoteRef/>
      </w:r>
      <w:r w:rsidRPr="00D87C68">
        <w:rPr>
          <w:rFonts w:ascii="Times New Roman" w:hAnsi="Times New Roman" w:cs="Times New Roman"/>
        </w:rPr>
        <w:t xml:space="preserve"> </w:t>
      </w:r>
      <w:r w:rsidR="00D84FB9" w:rsidRPr="00D87C68">
        <w:rPr>
          <w:rFonts w:ascii="Times New Roman" w:hAnsi="Times New Roman" w:cs="Times New Roman"/>
        </w:rPr>
        <w:t>Communiqué de presse commun du 21 janvier 2026.</w:t>
      </w:r>
    </w:p>
  </w:footnote>
  <w:footnote w:id="11">
    <w:p w14:paraId="58ED7C44" w14:textId="5BB9F456" w:rsidR="00724A75" w:rsidRPr="00276A4E" w:rsidRDefault="00724A75">
      <w:pPr>
        <w:pStyle w:val="Notedebasdepage"/>
      </w:pPr>
      <w:r w:rsidRPr="00276A4E">
        <w:rPr>
          <w:rStyle w:val="Appelnotedebasdep"/>
        </w:rPr>
        <w:footnoteRef/>
      </w:r>
      <w:r w:rsidRPr="00276A4E">
        <w:t xml:space="preserve"> </w:t>
      </w:r>
      <w:r w:rsidRPr="00276A4E">
        <w:rPr>
          <w:rFonts w:ascii="Times New Roman" w:hAnsi="Times New Roman" w:cs="Times New Roman"/>
          <w:i/>
          <w:iCs/>
        </w:rPr>
        <w:t>La coalition climat</w:t>
      </w:r>
      <w:r w:rsidR="00807692" w:rsidRPr="00276A4E">
        <w:rPr>
          <w:rFonts w:ascii="Times New Roman" w:hAnsi="Times New Roman" w:cs="Times New Roman"/>
          <w:i/>
          <w:iCs/>
        </w:rPr>
        <w:t> </w:t>
      </w:r>
      <w:r w:rsidR="0030498F" w:rsidRPr="00276A4E">
        <w:rPr>
          <w:rFonts w:ascii="Times New Roman" w:hAnsi="Times New Roman" w:cs="Times New Roman"/>
          <w:i/>
          <w:iCs/>
        </w:rPr>
        <w:t>--</w:t>
      </w:r>
      <w:r w:rsidR="00044737" w:rsidRPr="00276A4E">
        <w:rPr>
          <w:rFonts w:ascii="Times New Roman" w:hAnsi="Times New Roman" w:cs="Times New Roman"/>
          <w:i/>
          <w:iCs/>
        </w:rPr>
        <w:t xml:space="preserve"> </w:t>
      </w:r>
      <w:r w:rsidR="003E55C5" w:rsidRPr="00276A4E">
        <w:rPr>
          <w:rFonts w:ascii="Times New Roman" w:hAnsi="Times New Roman" w:cs="Times New Roman"/>
          <w:i/>
          <w:iCs/>
        </w:rPr>
        <w:t xml:space="preserve">Travail Planète et </w:t>
      </w:r>
      <w:r w:rsidR="00D73A84" w:rsidRPr="00276A4E">
        <w:rPr>
          <w:rFonts w:ascii="Times New Roman" w:hAnsi="Times New Roman" w:cs="Times New Roman"/>
          <w:i/>
          <w:iCs/>
        </w:rPr>
        <w:t>Politique au XXI</w:t>
      </w:r>
      <w:r w:rsidR="00D73A84" w:rsidRPr="00276A4E">
        <w:rPr>
          <w:rFonts w:ascii="Times New Roman" w:hAnsi="Times New Roman" w:cs="Times New Roman"/>
          <w:i/>
          <w:iCs/>
          <w:vertAlign w:val="superscript"/>
        </w:rPr>
        <w:t>e</w:t>
      </w:r>
      <w:r w:rsidR="00D73A84" w:rsidRPr="00276A4E">
        <w:rPr>
          <w:rFonts w:ascii="Times New Roman" w:hAnsi="Times New Roman" w:cs="Times New Roman"/>
          <w:i/>
          <w:iCs/>
        </w:rPr>
        <w:t xml:space="preserve"> siècle</w:t>
      </w:r>
      <w:r w:rsidR="00D73A84" w:rsidRPr="00276A4E">
        <w:rPr>
          <w:rFonts w:ascii="Times New Roman" w:hAnsi="Times New Roman" w:cs="Times New Roman"/>
        </w:rPr>
        <w:t xml:space="preserve"> </w:t>
      </w:r>
      <w:r w:rsidR="00472F01" w:rsidRPr="00276A4E">
        <w:rPr>
          <w:rFonts w:ascii="Times New Roman" w:hAnsi="Times New Roman" w:cs="Times New Roman"/>
        </w:rPr>
        <w:t>(</w:t>
      </w:r>
      <w:r w:rsidR="00D73A84" w:rsidRPr="00276A4E">
        <w:rPr>
          <w:rFonts w:ascii="Times New Roman" w:hAnsi="Times New Roman" w:cs="Times New Roman"/>
        </w:rPr>
        <w:t>Seuil</w:t>
      </w:r>
      <w:r w:rsidR="00472F01" w:rsidRPr="00276A4E">
        <w:rPr>
          <w:rFonts w:ascii="Times New Roman" w:hAnsi="Times New Roman" w:cs="Times New Roman"/>
        </w:rPr>
        <w:t>)</w:t>
      </w:r>
      <w:r w:rsidR="00D73A84" w:rsidRPr="00276A4E">
        <w:rPr>
          <w:rFonts w:ascii="Times New Roman" w:hAnsi="Times New Roman" w:cs="Times New Roman"/>
        </w:rPr>
        <w:t xml:space="preserve"> 2025</w:t>
      </w:r>
    </w:p>
  </w:footnote>
  <w:footnote w:id="12">
    <w:p w14:paraId="01FC03F5" w14:textId="19DBE565" w:rsidR="005C22AD" w:rsidRPr="00276A4E" w:rsidRDefault="005C22AD">
      <w:pPr>
        <w:pStyle w:val="Notedebasdepage"/>
        <w:rPr>
          <w:rFonts w:ascii="Times New Roman" w:hAnsi="Times New Roman" w:cs="Times New Roman"/>
          <w:i/>
          <w:iCs/>
        </w:rPr>
      </w:pPr>
      <w:r w:rsidRPr="00276A4E">
        <w:rPr>
          <w:rStyle w:val="Appelnotedebasdep"/>
          <w:rFonts w:ascii="Times New Roman" w:hAnsi="Times New Roman" w:cs="Times New Roman"/>
          <w:i/>
          <w:iCs/>
        </w:rPr>
        <w:footnoteRef/>
      </w:r>
      <w:r w:rsidRPr="00276A4E">
        <w:rPr>
          <w:rFonts w:ascii="Times New Roman" w:hAnsi="Times New Roman" w:cs="Times New Roman"/>
          <w:i/>
          <w:iCs/>
        </w:rPr>
        <w:t xml:space="preserve"> </w:t>
      </w:r>
      <w:r w:rsidR="003569D6" w:rsidRPr="00276A4E">
        <w:rPr>
          <w:rFonts w:ascii="Times New Roman" w:hAnsi="Times New Roman" w:cs="Times New Roman"/>
          <w:i/>
          <w:iCs/>
        </w:rPr>
        <w:t xml:space="preserve">Le </w:t>
      </w:r>
      <w:r w:rsidR="00747F06" w:rsidRPr="00276A4E">
        <w:rPr>
          <w:rFonts w:ascii="Times New Roman" w:hAnsi="Times New Roman" w:cs="Times New Roman"/>
          <w:i/>
          <w:iCs/>
        </w:rPr>
        <w:t>monde confisqué, essai sur l</w:t>
      </w:r>
      <w:r w:rsidRPr="00276A4E">
        <w:rPr>
          <w:rFonts w:ascii="Times New Roman" w:hAnsi="Times New Roman" w:cs="Times New Roman"/>
          <w:i/>
          <w:iCs/>
        </w:rPr>
        <w:t>e capita</w:t>
      </w:r>
      <w:r w:rsidR="00747F06" w:rsidRPr="00276A4E">
        <w:rPr>
          <w:rFonts w:ascii="Times New Roman" w:hAnsi="Times New Roman" w:cs="Times New Roman"/>
          <w:i/>
          <w:iCs/>
        </w:rPr>
        <w:t>lisme de la finitude</w:t>
      </w:r>
      <w:r w:rsidR="00F9146C" w:rsidRPr="00276A4E">
        <w:rPr>
          <w:rFonts w:ascii="Times New Roman" w:hAnsi="Times New Roman" w:cs="Times New Roman"/>
          <w:i/>
          <w:iCs/>
        </w:rPr>
        <w:t>.</w:t>
      </w:r>
    </w:p>
  </w:footnote>
  <w:footnote w:id="13">
    <w:p w14:paraId="6E754FEB" w14:textId="54C81A19" w:rsidR="00BF1EAE" w:rsidRPr="00276A4E" w:rsidRDefault="00BF1EAE">
      <w:pPr>
        <w:pStyle w:val="Notedebasdepage"/>
        <w:rPr>
          <w:rFonts w:ascii="Times New Roman" w:hAnsi="Times New Roman" w:cs="Times New Roman"/>
        </w:rPr>
      </w:pPr>
      <w:r w:rsidRPr="00276A4E">
        <w:rPr>
          <w:rStyle w:val="Appelnotedebasdep"/>
          <w:rFonts w:ascii="Times New Roman" w:hAnsi="Times New Roman" w:cs="Times New Roman"/>
        </w:rPr>
        <w:footnoteRef/>
      </w:r>
      <w:r w:rsidRPr="00276A4E">
        <w:rPr>
          <w:rFonts w:ascii="Times New Roman" w:hAnsi="Times New Roman" w:cs="Times New Roman"/>
        </w:rPr>
        <w:t xml:space="preserve"> Le Monde</w:t>
      </w:r>
      <w:r w:rsidR="00973854" w:rsidRPr="00276A4E">
        <w:rPr>
          <w:rFonts w:ascii="Times New Roman" w:hAnsi="Times New Roman" w:cs="Times New Roman"/>
        </w:rPr>
        <w:t xml:space="preserve"> du</w:t>
      </w:r>
      <w:r w:rsidRPr="00276A4E">
        <w:rPr>
          <w:rFonts w:ascii="Times New Roman" w:hAnsi="Times New Roman" w:cs="Times New Roman"/>
        </w:rPr>
        <w:t xml:space="preserve"> 3 décembre 2025</w:t>
      </w:r>
    </w:p>
  </w:footnote>
  <w:footnote w:id="14">
    <w:p w14:paraId="61C04EB3" w14:textId="33F776E4" w:rsidR="001C0FBE" w:rsidRPr="00276A4E" w:rsidRDefault="001C0FBE" w:rsidP="00973854">
      <w:pPr>
        <w:pStyle w:val="Notedebasdepage"/>
        <w:spacing w:before="40"/>
        <w:rPr>
          <w:rFonts w:ascii="Times New Roman" w:hAnsi="Times New Roman" w:cs="Times New Roman"/>
        </w:rPr>
      </w:pPr>
      <w:r w:rsidRPr="00276A4E">
        <w:rPr>
          <w:rStyle w:val="Appelnotedebasdep"/>
          <w:rFonts w:ascii="Times New Roman" w:hAnsi="Times New Roman" w:cs="Times New Roman"/>
        </w:rPr>
        <w:footnoteRef/>
      </w:r>
      <w:r w:rsidRPr="00276A4E">
        <w:rPr>
          <w:rFonts w:ascii="Times New Roman" w:hAnsi="Times New Roman" w:cs="Times New Roman"/>
        </w:rPr>
        <w:t xml:space="preserve"> </w:t>
      </w:r>
      <w:r w:rsidR="00AA0EF8" w:rsidRPr="00276A4E">
        <w:rPr>
          <w:rFonts w:ascii="Times New Roman" w:hAnsi="Times New Roman" w:cs="Times New Roman"/>
        </w:rPr>
        <w:t xml:space="preserve">Exposé </w:t>
      </w:r>
      <w:r w:rsidR="00BF1B42" w:rsidRPr="00276A4E">
        <w:rPr>
          <w:rFonts w:ascii="Times New Roman" w:hAnsi="Times New Roman" w:cs="Times New Roman"/>
        </w:rPr>
        <w:t xml:space="preserve">par Jean-Luc Mélenchon </w:t>
      </w:r>
      <w:r w:rsidR="00AA0EF8" w:rsidRPr="00276A4E">
        <w:rPr>
          <w:rFonts w:ascii="Times New Roman" w:hAnsi="Times New Roman" w:cs="Times New Roman"/>
        </w:rPr>
        <w:t>de</w:t>
      </w:r>
      <w:r w:rsidR="00BF1B42" w:rsidRPr="00276A4E">
        <w:rPr>
          <w:rFonts w:ascii="Times New Roman" w:hAnsi="Times New Roman" w:cs="Times New Roman"/>
        </w:rPr>
        <w:t xml:space="preserve"> </w:t>
      </w:r>
      <w:r w:rsidR="00AA0EF8" w:rsidRPr="00276A4E">
        <w:rPr>
          <w:rFonts w:ascii="Times New Roman" w:hAnsi="Times New Roman" w:cs="Times New Roman"/>
        </w:rPr>
        <w:t>la doctrine </w:t>
      </w:r>
      <w:r w:rsidR="00BF1B42" w:rsidRPr="00276A4E">
        <w:rPr>
          <w:rFonts w:ascii="Times New Roman" w:hAnsi="Times New Roman" w:cs="Times New Roman"/>
        </w:rPr>
        <w:t>« </w:t>
      </w:r>
      <w:r w:rsidR="00AA0EF8" w:rsidRPr="00276A4E">
        <w:rPr>
          <w:rFonts w:ascii="Times New Roman" w:hAnsi="Times New Roman" w:cs="Times New Roman"/>
        </w:rPr>
        <w:t>insoumise</w:t>
      </w:r>
      <w:r w:rsidR="00BF1B42" w:rsidRPr="00276A4E">
        <w:rPr>
          <w:rFonts w:ascii="Times New Roman" w:hAnsi="Times New Roman" w:cs="Times New Roman"/>
        </w:rPr>
        <w:t> »</w:t>
      </w:r>
      <w:r w:rsidR="00AA0EF8" w:rsidRPr="00276A4E">
        <w:rPr>
          <w:rFonts w:ascii="Times New Roman" w:hAnsi="Times New Roman" w:cs="Times New Roman"/>
        </w:rPr>
        <w:t xml:space="preserve"> concernant </w:t>
      </w:r>
      <w:r w:rsidR="00AA0EF8" w:rsidRPr="00276A4E">
        <w:rPr>
          <w:rFonts w:ascii="Times New Roman" w:hAnsi="Times New Roman" w:cs="Times New Roman"/>
          <w:i/>
          <w:iCs/>
        </w:rPr>
        <w:t>« la nouvelle donne internationale »</w:t>
      </w:r>
      <w:r w:rsidR="007B23F1" w:rsidRPr="00276A4E">
        <w:rPr>
          <w:rFonts w:ascii="Times New Roman" w:hAnsi="Times New Roman" w:cs="Times New Roman"/>
        </w:rPr>
        <w:t>, devant une vingtaine de titres de la presse internationale</w:t>
      </w:r>
      <w:r w:rsidR="00E24EAA" w:rsidRPr="00276A4E">
        <w:rPr>
          <w:rFonts w:ascii="Times New Roman" w:hAnsi="Times New Roman" w:cs="Times New Roman"/>
        </w:rPr>
        <w:t>,</w:t>
      </w:r>
      <w:r w:rsidR="007B23F1" w:rsidRPr="00276A4E">
        <w:rPr>
          <w:rFonts w:ascii="Times New Roman" w:hAnsi="Times New Roman" w:cs="Times New Roman"/>
        </w:rPr>
        <w:t> </w:t>
      </w:r>
      <w:r w:rsidR="00973854" w:rsidRPr="00276A4E">
        <w:rPr>
          <w:rFonts w:ascii="Times New Roman" w:hAnsi="Times New Roman" w:cs="Times New Roman"/>
        </w:rPr>
        <w:t>le</w:t>
      </w:r>
      <w:r w:rsidR="00EF08B1" w:rsidRPr="00276A4E">
        <w:rPr>
          <w:rFonts w:ascii="Times New Roman" w:hAnsi="Times New Roman" w:cs="Times New Roman"/>
        </w:rPr>
        <w:t xml:space="preserve"> 28 janvier</w:t>
      </w:r>
      <w:r w:rsidR="00973854" w:rsidRPr="00276A4E">
        <w:rPr>
          <w:rFonts w:ascii="Times New Roman" w:hAnsi="Times New Roman" w:cs="Times New Roman"/>
        </w:rPr>
        <w:t xml:space="preserve"> 2026</w:t>
      </w:r>
      <w:r w:rsidR="00E24EAA" w:rsidRPr="00276A4E">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72"/>
    <w:rsid w:val="00007A0E"/>
    <w:rsid w:val="00010286"/>
    <w:rsid w:val="000114E8"/>
    <w:rsid w:val="00013573"/>
    <w:rsid w:val="00014737"/>
    <w:rsid w:val="000147F7"/>
    <w:rsid w:val="00014D33"/>
    <w:rsid w:val="00022A37"/>
    <w:rsid w:val="000263E9"/>
    <w:rsid w:val="00034E92"/>
    <w:rsid w:val="00035428"/>
    <w:rsid w:val="00035753"/>
    <w:rsid w:val="000358B7"/>
    <w:rsid w:val="00042AD7"/>
    <w:rsid w:val="00044737"/>
    <w:rsid w:val="00044859"/>
    <w:rsid w:val="000554FF"/>
    <w:rsid w:val="000574BC"/>
    <w:rsid w:val="00060096"/>
    <w:rsid w:val="0006010B"/>
    <w:rsid w:val="000611C5"/>
    <w:rsid w:val="00062042"/>
    <w:rsid w:val="0006375F"/>
    <w:rsid w:val="000638AF"/>
    <w:rsid w:val="00066FB5"/>
    <w:rsid w:val="00070B8B"/>
    <w:rsid w:val="0007349E"/>
    <w:rsid w:val="00080615"/>
    <w:rsid w:val="00081614"/>
    <w:rsid w:val="00082EE9"/>
    <w:rsid w:val="00084195"/>
    <w:rsid w:val="00085427"/>
    <w:rsid w:val="00085854"/>
    <w:rsid w:val="00092720"/>
    <w:rsid w:val="00092A1B"/>
    <w:rsid w:val="000938F3"/>
    <w:rsid w:val="000A0A63"/>
    <w:rsid w:val="000A59CA"/>
    <w:rsid w:val="000A639D"/>
    <w:rsid w:val="000B6F36"/>
    <w:rsid w:val="000C321F"/>
    <w:rsid w:val="000D17D3"/>
    <w:rsid w:val="000D2A1F"/>
    <w:rsid w:val="000D3C51"/>
    <w:rsid w:val="000D6701"/>
    <w:rsid w:val="000E0EA0"/>
    <w:rsid w:val="000E11E2"/>
    <w:rsid w:val="000E3535"/>
    <w:rsid w:val="000E3D78"/>
    <w:rsid w:val="000E5A53"/>
    <w:rsid w:val="000F2860"/>
    <w:rsid w:val="000F7610"/>
    <w:rsid w:val="00100418"/>
    <w:rsid w:val="001017A7"/>
    <w:rsid w:val="00103398"/>
    <w:rsid w:val="00104608"/>
    <w:rsid w:val="00110F6D"/>
    <w:rsid w:val="0011190F"/>
    <w:rsid w:val="0011231D"/>
    <w:rsid w:val="00112E5A"/>
    <w:rsid w:val="00113E5D"/>
    <w:rsid w:val="00116DD3"/>
    <w:rsid w:val="001218CD"/>
    <w:rsid w:val="00127703"/>
    <w:rsid w:val="001353A5"/>
    <w:rsid w:val="00142417"/>
    <w:rsid w:val="001434A2"/>
    <w:rsid w:val="0015078E"/>
    <w:rsid w:val="00150FA9"/>
    <w:rsid w:val="00153FE3"/>
    <w:rsid w:val="00154732"/>
    <w:rsid w:val="00155BC1"/>
    <w:rsid w:val="00161811"/>
    <w:rsid w:val="00161FE4"/>
    <w:rsid w:val="0016794C"/>
    <w:rsid w:val="00171938"/>
    <w:rsid w:val="001720B2"/>
    <w:rsid w:val="0017253E"/>
    <w:rsid w:val="001802D5"/>
    <w:rsid w:val="0018072A"/>
    <w:rsid w:val="001825BC"/>
    <w:rsid w:val="001833F9"/>
    <w:rsid w:val="001861BF"/>
    <w:rsid w:val="0018646B"/>
    <w:rsid w:val="00195922"/>
    <w:rsid w:val="001A101B"/>
    <w:rsid w:val="001B2434"/>
    <w:rsid w:val="001C0FBE"/>
    <w:rsid w:val="001C13CA"/>
    <w:rsid w:val="001C161C"/>
    <w:rsid w:val="001C216F"/>
    <w:rsid w:val="001C64B1"/>
    <w:rsid w:val="001D1D7E"/>
    <w:rsid w:val="001D7672"/>
    <w:rsid w:val="001E1DF3"/>
    <w:rsid w:val="001E2002"/>
    <w:rsid w:val="001E46E1"/>
    <w:rsid w:val="001E47FF"/>
    <w:rsid w:val="001E5780"/>
    <w:rsid w:val="001F0163"/>
    <w:rsid w:val="001F2BAE"/>
    <w:rsid w:val="00211338"/>
    <w:rsid w:val="00211BC9"/>
    <w:rsid w:val="0021329B"/>
    <w:rsid w:val="00213B4C"/>
    <w:rsid w:val="00214429"/>
    <w:rsid w:val="002148A3"/>
    <w:rsid w:val="0021675F"/>
    <w:rsid w:val="00216A5D"/>
    <w:rsid w:val="00220F1B"/>
    <w:rsid w:val="00220FE9"/>
    <w:rsid w:val="002223C9"/>
    <w:rsid w:val="00223F18"/>
    <w:rsid w:val="0023547E"/>
    <w:rsid w:val="00240A9A"/>
    <w:rsid w:val="00242A77"/>
    <w:rsid w:val="00243424"/>
    <w:rsid w:val="0025050C"/>
    <w:rsid w:val="002558BE"/>
    <w:rsid w:val="00255B26"/>
    <w:rsid w:val="00261EE0"/>
    <w:rsid w:val="00271341"/>
    <w:rsid w:val="002732ED"/>
    <w:rsid w:val="002739F3"/>
    <w:rsid w:val="00276A4E"/>
    <w:rsid w:val="00286153"/>
    <w:rsid w:val="00290C39"/>
    <w:rsid w:val="00292805"/>
    <w:rsid w:val="002935BD"/>
    <w:rsid w:val="00293BC7"/>
    <w:rsid w:val="002A15BF"/>
    <w:rsid w:val="002A1D79"/>
    <w:rsid w:val="002A5C77"/>
    <w:rsid w:val="002B395E"/>
    <w:rsid w:val="002B4B65"/>
    <w:rsid w:val="002B52D8"/>
    <w:rsid w:val="002B59F9"/>
    <w:rsid w:val="002C6CC7"/>
    <w:rsid w:val="002C77EE"/>
    <w:rsid w:val="002D4B13"/>
    <w:rsid w:val="002D5F17"/>
    <w:rsid w:val="002E18E9"/>
    <w:rsid w:val="002E5A51"/>
    <w:rsid w:val="002E5AAA"/>
    <w:rsid w:val="002F06E6"/>
    <w:rsid w:val="002F7D5D"/>
    <w:rsid w:val="00300E37"/>
    <w:rsid w:val="00300EDF"/>
    <w:rsid w:val="00302010"/>
    <w:rsid w:val="00304021"/>
    <w:rsid w:val="0030498F"/>
    <w:rsid w:val="00312086"/>
    <w:rsid w:val="00313DD1"/>
    <w:rsid w:val="003145C2"/>
    <w:rsid w:val="00315D10"/>
    <w:rsid w:val="003161E5"/>
    <w:rsid w:val="00332A4A"/>
    <w:rsid w:val="00333FCA"/>
    <w:rsid w:val="003344C2"/>
    <w:rsid w:val="003411A0"/>
    <w:rsid w:val="00345609"/>
    <w:rsid w:val="003464E3"/>
    <w:rsid w:val="00346991"/>
    <w:rsid w:val="00350E99"/>
    <w:rsid w:val="00352711"/>
    <w:rsid w:val="00356913"/>
    <w:rsid w:val="003569D6"/>
    <w:rsid w:val="0035784D"/>
    <w:rsid w:val="00361CE3"/>
    <w:rsid w:val="003647AB"/>
    <w:rsid w:val="00365D30"/>
    <w:rsid w:val="003670B6"/>
    <w:rsid w:val="00370906"/>
    <w:rsid w:val="00371DDD"/>
    <w:rsid w:val="00372111"/>
    <w:rsid w:val="0037341D"/>
    <w:rsid w:val="003801A8"/>
    <w:rsid w:val="00380C13"/>
    <w:rsid w:val="003834B9"/>
    <w:rsid w:val="00385FAF"/>
    <w:rsid w:val="00390EA9"/>
    <w:rsid w:val="0039162C"/>
    <w:rsid w:val="00391E7A"/>
    <w:rsid w:val="003920D5"/>
    <w:rsid w:val="0039442D"/>
    <w:rsid w:val="00396064"/>
    <w:rsid w:val="003A1C0F"/>
    <w:rsid w:val="003A5215"/>
    <w:rsid w:val="003A65F5"/>
    <w:rsid w:val="003A6A64"/>
    <w:rsid w:val="003B1A0F"/>
    <w:rsid w:val="003B31B8"/>
    <w:rsid w:val="003C3397"/>
    <w:rsid w:val="003D0C7A"/>
    <w:rsid w:val="003D11E1"/>
    <w:rsid w:val="003D2DBE"/>
    <w:rsid w:val="003D3CC8"/>
    <w:rsid w:val="003D3D6B"/>
    <w:rsid w:val="003D5DBE"/>
    <w:rsid w:val="003D6B0B"/>
    <w:rsid w:val="003E55C5"/>
    <w:rsid w:val="003E613D"/>
    <w:rsid w:val="003E7FD2"/>
    <w:rsid w:val="003F07B5"/>
    <w:rsid w:val="003F11C0"/>
    <w:rsid w:val="003F3175"/>
    <w:rsid w:val="004007B6"/>
    <w:rsid w:val="00404930"/>
    <w:rsid w:val="00412FFA"/>
    <w:rsid w:val="004137F5"/>
    <w:rsid w:val="00413D5B"/>
    <w:rsid w:val="00420715"/>
    <w:rsid w:val="00420FE3"/>
    <w:rsid w:val="00422AB7"/>
    <w:rsid w:val="004234F5"/>
    <w:rsid w:val="00424591"/>
    <w:rsid w:val="00425AD1"/>
    <w:rsid w:val="004375F2"/>
    <w:rsid w:val="00442DAC"/>
    <w:rsid w:val="00447777"/>
    <w:rsid w:val="0045143B"/>
    <w:rsid w:val="00470372"/>
    <w:rsid w:val="00472F01"/>
    <w:rsid w:val="00475181"/>
    <w:rsid w:val="0047537C"/>
    <w:rsid w:val="00476948"/>
    <w:rsid w:val="004808B6"/>
    <w:rsid w:val="0048413B"/>
    <w:rsid w:val="00484157"/>
    <w:rsid w:val="00495937"/>
    <w:rsid w:val="004979C7"/>
    <w:rsid w:val="004A149E"/>
    <w:rsid w:val="004A4D4E"/>
    <w:rsid w:val="004B044C"/>
    <w:rsid w:val="004B055E"/>
    <w:rsid w:val="004B5107"/>
    <w:rsid w:val="004C41A7"/>
    <w:rsid w:val="004C65F9"/>
    <w:rsid w:val="004C7070"/>
    <w:rsid w:val="004D4C90"/>
    <w:rsid w:val="004E1269"/>
    <w:rsid w:val="004E18F8"/>
    <w:rsid w:val="004E41CD"/>
    <w:rsid w:val="004E616E"/>
    <w:rsid w:val="004E75C1"/>
    <w:rsid w:val="004F0554"/>
    <w:rsid w:val="004F1918"/>
    <w:rsid w:val="004F439A"/>
    <w:rsid w:val="00500FEB"/>
    <w:rsid w:val="00502F3C"/>
    <w:rsid w:val="005061EC"/>
    <w:rsid w:val="0050658E"/>
    <w:rsid w:val="00511C99"/>
    <w:rsid w:val="00522660"/>
    <w:rsid w:val="00524B20"/>
    <w:rsid w:val="00525EE0"/>
    <w:rsid w:val="0053259E"/>
    <w:rsid w:val="00532C36"/>
    <w:rsid w:val="00535A6C"/>
    <w:rsid w:val="0053600B"/>
    <w:rsid w:val="00541CD1"/>
    <w:rsid w:val="00542503"/>
    <w:rsid w:val="005427DE"/>
    <w:rsid w:val="0054375A"/>
    <w:rsid w:val="00550814"/>
    <w:rsid w:val="00551445"/>
    <w:rsid w:val="00553309"/>
    <w:rsid w:val="005551E3"/>
    <w:rsid w:val="005573EA"/>
    <w:rsid w:val="005679D8"/>
    <w:rsid w:val="00570C84"/>
    <w:rsid w:val="00576534"/>
    <w:rsid w:val="00577A16"/>
    <w:rsid w:val="00581434"/>
    <w:rsid w:val="00582707"/>
    <w:rsid w:val="00584A30"/>
    <w:rsid w:val="00586554"/>
    <w:rsid w:val="0058673B"/>
    <w:rsid w:val="00591D01"/>
    <w:rsid w:val="00592DD9"/>
    <w:rsid w:val="005A2173"/>
    <w:rsid w:val="005A26F2"/>
    <w:rsid w:val="005A6464"/>
    <w:rsid w:val="005A79E2"/>
    <w:rsid w:val="005B5159"/>
    <w:rsid w:val="005C22AD"/>
    <w:rsid w:val="005C2EFD"/>
    <w:rsid w:val="005C5E21"/>
    <w:rsid w:val="005D0D6E"/>
    <w:rsid w:val="005D1526"/>
    <w:rsid w:val="005D6037"/>
    <w:rsid w:val="005D61BD"/>
    <w:rsid w:val="005D660A"/>
    <w:rsid w:val="005E0868"/>
    <w:rsid w:val="005E5B21"/>
    <w:rsid w:val="005E5B27"/>
    <w:rsid w:val="005F1F28"/>
    <w:rsid w:val="005F2932"/>
    <w:rsid w:val="005F334F"/>
    <w:rsid w:val="005F553A"/>
    <w:rsid w:val="005F5EB5"/>
    <w:rsid w:val="00601213"/>
    <w:rsid w:val="00602D7F"/>
    <w:rsid w:val="00604D6A"/>
    <w:rsid w:val="006063B8"/>
    <w:rsid w:val="006108AA"/>
    <w:rsid w:val="006110D2"/>
    <w:rsid w:val="00611C39"/>
    <w:rsid w:val="00614393"/>
    <w:rsid w:val="00614AB4"/>
    <w:rsid w:val="00620AC4"/>
    <w:rsid w:val="00622DC7"/>
    <w:rsid w:val="006302BE"/>
    <w:rsid w:val="006304EF"/>
    <w:rsid w:val="00631512"/>
    <w:rsid w:val="006336A8"/>
    <w:rsid w:val="00634779"/>
    <w:rsid w:val="00640888"/>
    <w:rsid w:val="00641FA4"/>
    <w:rsid w:val="0064413D"/>
    <w:rsid w:val="006513F7"/>
    <w:rsid w:val="0065140A"/>
    <w:rsid w:val="00656788"/>
    <w:rsid w:val="00660738"/>
    <w:rsid w:val="006651D8"/>
    <w:rsid w:val="00665BC4"/>
    <w:rsid w:val="006664F4"/>
    <w:rsid w:val="00667909"/>
    <w:rsid w:val="00671017"/>
    <w:rsid w:val="00671866"/>
    <w:rsid w:val="00674425"/>
    <w:rsid w:val="006744C1"/>
    <w:rsid w:val="006748BA"/>
    <w:rsid w:val="00675B4D"/>
    <w:rsid w:val="006772D6"/>
    <w:rsid w:val="00684828"/>
    <w:rsid w:val="00685456"/>
    <w:rsid w:val="00687D07"/>
    <w:rsid w:val="0069084C"/>
    <w:rsid w:val="00690C6E"/>
    <w:rsid w:val="0069295B"/>
    <w:rsid w:val="006977EB"/>
    <w:rsid w:val="00697C9B"/>
    <w:rsid w:val="00697D77"/>
    <w:rsid w:val="006A0888"/>
    <w:rsid w:val="006A1FA2"/>
    <w:rsid w:val="006B7AAC"/>
    <w:rsid w:val="006C1D1F"/>
    <w:rsid w:val="006C293A"/>
    <w:rsid w:val="006C3294"/>
    <w:rsid w:val="006C7DC4"/>
    <w:rsid w:val="006D00CB"/>
    <w:rsid w:val="006D1141"/>
    <w:rsid w:val="006D2C80"/>
    <w:rsid w:val="006D77E8"/>
    <w:rsid w:val="006E02A2"/>
    <w:rsid w:val="006E12D7"/>
    <w:rsid w:val="006F0276"/>
    <w:rsid w:val="006F457B"/>
    <w:rsid w:val="006F5DFF"/>
    <w:rsid w:val="0070371B"/>
    <w:rsid w:val="007050A8"/>
    <w:rsid w:val="00710DAB"/>
    <w:rsid w:val="007112AF"/>
    <w:rsid w:val="00724835"/>
    <w:rsid w:val="00724A75"/>
    <w:rsid w:val="00725E82"/>
    <w:rsid w:val="00726561"/>
    <w:rsid w:val="007324D5"/>
    <w:rsid w:val="00733F01"/>
    <w:rsid w:val="00735E1C"/>
    <w:rsid w:val="00736AA0"/>
    <w:rsid w:val="00742EE5"/>
    <w:rsid w:val="00743F52"/>
    <w:rsid w:val="00744F01"/>
    <w:rsid w:val="00746666"/>
    <w:rsid w:val="00747F06"/>
    <w:rsid w:val="00752549"/>
    <w:rsid w:val="00752ED8"/>
    <w:rsid w:val="00757D32"/>
    <w:rsid w:val="00763FDE"/>
    <w:rsid w:val="007676EE"/>
    <w:rsid w:val="00773629"/>
    <w:rsid w:val="00775377"/>
    <w:rsid w:val="007825CF"/>
    <w:rsid w:val="00796391"/>
    <w:rsid w:val="007A18BC"/>
    <w:rsid w:val="007A44BA"/>
    <w:rsid w:val="007A5FBC"/>
    <w:rsid w:val="007B23F1"/>
    <w:rsid w:val="007B6778"/>
    <w:rsid w:val="007B7674"/>
    <w:rsid w:val="007B7729"/>
    <w:rsid w:val="007C549D"/>
    <w:rsid w:val="007C71DE"/>
    <w:rsid w:val="007D07DD"/>
    <w:rsid w:val="007D3A53"/>
    <w:rsid w:val="007D50A2"/>
    <w:rsid w:val="007D59B1"/>
    <w:rsid w:val="007D6B04"/>
    <w:rsid w:val="007E15BF"/>
    <w:rsid w:val="007E27DE"/>
    <w:rsid w:val="007E559D"/>
    <w:rsid w:val="007F0A9A"/>
    <w:rsid w:val="007F15D9"/>
    <w:rsid w:val="007F2C0B"/>
    <w:rsid w:val="00801F14"/>
    <w:rsid w:val="0080551F"/>
    <w:rsid w:val="00807692"/>
    <w:rsid w:val="00810230"/>
    <w:rsid w:val="008155E0"/>
    <w:rsid w:val="00815BEB"/>
    <w:rsid w:val="008177E6"/>
    <w:rsid w:val="00820238"/>
    <w:rsid w:val="00821707"/>
    <w:rsid w:val="00822F2D"/>
    <w:rsid w:val="00827AF3"/>
    <w:rsid w:val="00827C04"/>
    <w:rsid w:val="00834726"/>
    <w:rsid w:val="008348A1"/>
    <w:rsid w:val="008402D2"/>
    <w:rsid w:val="00841176"/>
    <w:rsid w:val="0084152B"/>
    <w:rsid w:val="00852966"/>
    <w:rsid w:val="008555F8"/>
    <w:rsid w:val="00864B54"/>
    <w:rsid w:val="00864E86"/>
    <w:rsid w:val="008669F0"/>
    <w:rsid w:val="008715E8"/>
    <w:rsid w:val="0087188E"/>
    <w:rsid w:val="00872FC8"/>
    <w:rsid w:val="0087345D"/>
    <w:rsid w:val="0088072C"/>
    <w:rsid w:val="00885420"/>
    <w:rsid w:val="008856A1"/>
    <w:rsid w:val="0089150D"/>
    <w:rsid w:val="00892FA6"/>
    <w:rsid w:val="008931C3"/>
    <w:rsid w:val="00894260"/>
    <w:rsid w:val="008944FF"/>
    <w:rsid w:val="00895978"/>
    <w:rsid w:val="00896EBB"/>
    <w:rsid w:val="008A0083"/>
    <w:rsid w:val="008A6DF4"/>
    <w:rsid w:val="008A6F90"/>
    <w:rsid w:val="008B2F54"/>
    <w:rsid w:val="008B4BE7"/>
    <w:rsid w:val="008B6C8D"/>
    <w:rsid w:val="008C2CBC"/>
    <w:rsid w:val="008C41A1"/>
    <w:rsid w:val="008C43BF"/>
    <w:rsid w:val="008C59FE"/>
    <w:rsid w:val="008C7549"/>
    <w:rsid w:val="008D239D"/>
    <w:rsid w:val="008D5709"/>
    <w:rsid w:val="008D58F3"/>
    <w:rsid w:val="008D758A"/>
    <w:rsid w:val="008E3364"/>
    <w:rsid w:val="0090356E"/>
    <w:rsid w:val="009051B2"/>
    <w:rsid w:val="009207CE"/>
    <w:rsid w:val="0092420C"/>
    <w:rsid w:val="0092618C"/>
    <w:rsid w:val="0092705B"/>
    <w:rsid w:val="00945E9C"/>
    <w:rsid w:val="0095015B"/>
    <w:rsid w:val="009505B8"/>
    <w:rsid w:val="00951174"/>
    <w:rsid w:val="0095515C"/>
    <w:rsid w:val="00963DBF"/>
    <w:rsid w:val="0096760C"/>
    <w:rsid w:val="00967F80"/>
    <w:rsid w:val="00971EE7"/>
    <w:rsid w:val="0097216E"/>
    <w:rsid w:val="00972869"/>
    <w:rsid w:val="0097293F"/>
    <w:rsid w:val="00973854"/>
    <w:rsid w:val="0097442F"/>
    <w:rsid w:val="00983C61"/>
    <w:rsid w:val="00985410"/>
    <w:rsid w:val="009858B2"/>
    <w:rsid w:val="009869EB"/>
    <w:rsid w:val="009926F5"/>
    <w:rsid w:val="00993A6F"/>
    <w:rsid w:val="00994F92"/>
    <w:rsid w:val="009A0242"/>
    <w:rsid w:val="009A6909"/>
    <w:rsid w:val="009B2610"/>
    <w:rsid w:val="009B27EE"/>
    <w:rsid w:val="009B6AFE"/>
    <w:rsid w:val="009C4157"/>
    <w:rsid w:val="009D307C"/>
    <w:rsid w:val="009D37A4"/>
    <w:rsid w:val="009E1C93"/>
    <w:rsid w:val="009E327B"/>
    <w:rsid w:val="009E3E7A"/>
    <w:rsid w:val="009F02CB"/>
    <w:rsid w:val="009F02E7"/>
    <w:rsid w:val="009F372C"/>
    <w:rsid w:val="009F38A5"/>
    <w:rsid w:val="009F6F10"/>
    <w:rsid w:val="00A0144B"/>
    <w:rsid w:val="00A01D5A"/>
    <w:rsid w:val="00A06F91"/>
    <w:rsid w:val="00A07336"/>
    <w:rsid w:val="00A07C20"/>
    <w:rsid w:val="00A13DBE"/>
    <w:rsid w:val="00A13F96"/>
    <w:rsid w:val="00A140D1"/>
    <w:rsid w:val="00A151E2"/>
    <w:rsid w:val="00A2363B"/>
    <w:rsid w:val="00A24CB5"/>
    <w:rsid w:val="00A25C5C"/>
    <w:rsid w:val="00A25FD4"/>
    <w:rsid w:val="00A27532"/>
    <w:rsid w:val="00A338D7"/>
    <w:rsid w:val="00A33C8B"/>
    <w:rsid w:val="00A37404"/>
    <w:rsid w:val="00A4096F"/>
    <w:rsid w:val="00A41051"/>
    <w:rsid w:val="00A4187B"/>
    <w:rsid w:val="00A448EF"/>
    <w:rsid w:val="00A4667F"/>
    <w:rsid w:val="00A4680D"/>
    <w:rsid w:val="00A51AFF"/>
    <w:rsid w:val="00A55485"/>
    <w:rsid w:val="00A57773"/>
    <w:rsid w:val="00A62212"/>
    <w:rsid w:val="00A62EFC"/>
    <w:rsid w:val="00A65E64"/>
    <w:rsid w:val="00A70E16"/>
    <w:rsid w:val="00A7458C"/>
    <w:rsid w:val="00A81785"/>
    <w:rsid w:val="00A85245"/>
    <w:rsid w:val="00A8718F"/>
    <w:rsid w:val="00A95473"/>
    <w:rsid w:val="00A9601B"/>
    <w:rsid w:val="00A96D17"/>
    <w:rsid w:val="00AA0EF8"/>
    <w:rsid w:val="00AA2D9E"/>
    <w:rsid w:val="00AB5002"/>
    <w:rsid w:val="00AB605E"/>
    <w:rsid w:val="00AB6577"/>
    <w:rsid w:val="00AB709A"/>
    <w:rsid w:val="00AC041F"/>
    <w:rsid w:val="00AC55C5"/>
    <w:rsid w:val="00AC6B22"/>
    <w:rsid w:val="00AC70DC"/>
    <w:rsid w:val="00AD0980"/>
    <w:rsid w:val="00AD1F4E"/>
    <w:rsid w:val="00AD42D7"/>
    <w:rsid w:val="00AD5908"/>
    <w:rsid w:val="00AD592F"/>
    <w:rsid w:val="00AE45D3"/>
    <w:rsid w:val="00AF5825"/>
    <w:rsid w:val="00AF6D5F"/>
    <w:rsid w:val="00AF7F1A"/>
    <w:rsid w:val="00B0111B"/>
    <w:rsid w:val="00B04C59"/>
    <w:rsid w:val="00B0776C"/>
    <w:rsid w:val="00B079A7"/>
    <w:rsid w:val="00B13AA0"/>
    <w:rsid w:val="00B141A8"/>
    <w:rsid w:val="00B14D16"/>
    <w:rsid w:val="00B158C4"/>
    <w:rsid w:val="00B167B7"/>
    <w:rsid w:val="00B1769E"/>
    <w:rsid w:val="00B2177C"/>
    <w:rsid w:val="00B2639B"/>
    <w:rsid w:val="00B303AB"/>
    <w:rsid w:val="00B36ABB"/>
    <w:rsid w:val="00B426F9"/>
    <w:rsid w:val="00B444D3"/>
    <w:rsid w:val="00B44EE6"/>
    <w:rsid w:val="00B5280C"/>
    <w:rsid w:val="00B53172"/>
    <w:rsid w:val="00B666AB"/>
    <w:rsid w:val="00B74DAC"/>
    <w:rsid w:val="00B77CC6"/>
    <w:rsid w:val="00B8049A"/>
    <w:rsid w:val="00B815B9"/>
    <w:rsid w:val="00B81CF4"/>
    <w:rsid w:val="00B8770C"/>
    <w:rsid w:val="00B94933"/>
    <w:rsid w:val="00B97803"/>
    <w:rsid w:val="00B97AD2"/>
    <w:rsid w:val="00B97E7E"/>
    <w:rsid w:val="00BA0C1B"/>
    <w:rsid w:val="00BA3930"/>
    <w:rsid w:val="00BA4226"/>
    <w:rsid w:val="00BA68E6"/>
    <w:rsid w:val="00BB0A72"/>
    <w:rsid w:val="00BB1B63"/>
    <w:rsid w:val="00BB5A3F"/>
    <w:rsid w:val="00BB65DC"/>
    <w:rsid w:val="00BB6B0E"/>
    <w:rsid w:val="00BB6DA4"/>
    <w:rsid w:val="00BC0BB4"/>
    <w:rsid w:val="00BC1446"/>
    <w:rsid w:val="00BC27BC"/>
    <w:rsid w:val="00BD381B"/>
    <w:rsid w:val="00BD4B34"/>
    <w:rsid w:val="00BD4F69"/>
    <w:rsid w:val="00BD6826"/>
    <w:rsid w:val="00BE24D0"/>
    <w:rsid w:val="00BE3516"/>
    <w:rsid w:val="00BE6AF7"/>
    <w:rsid w:val="00BF1B42"/>
    <w:rsid w:val="00BF1EAE"/>
    <w:rsid w:val="00C02A91"/>
    <w:rsid w:val="00C07374"/>
    <w:rsid w:val="00C114E1"/>
    <w:rsid w:val="00C11B0F"/>
    <w:rsid w:val="00C16D19"/>
    <w:rsid w:val="00C177FF"/>
    <w:rsid w:val="00C23139"/>
    <w:rsid w:val="00C25C90"/>
    <w:rsid w:val="00C279C7"/>
    <w:rsid w:val="00C27F17"/>
    <w:rsid w:val="00C305DD"/>
    <w:rsid w:val="00C320A3"/>
    <w:rsid w:val="00C321FA"/>
    <w:rsid w:val="00C33539"/>
    <w:rsid w:val="00C34A0F"/>
    <w:rsid w:val="00C3515C"/>
    <w:rsid w:val="00C3734F"/>
    <w:rsid w:val="00C40C9E"/>
    <w:rsid w:val="00C432E3"/>
    <w:rsid w:val="00C445E3"/>
    <w:rsid w:val="00C465ED"/>
    <w:rsid w:val="00C47B01"/>
    <w:rsid w:val="00C5467D"/>
    <w:rsid w:val="00C570DD"/>
    <w:rsid w:val="00C57A11"/>
    <w:rsid w:val="00C60E48"/>
    <w:rsid w:val="00C625E4"/>
    <w:rsid w:val="00C62E3C"/>
    <w:rsid w:val="00C658F2"/>
    <w:rsid w:val="00C72D42"/>
    <w:rsid w:val="00C76E4C"/>
    <w:rsid w:val="00C80839"/>
    <w:rsid w:val="00C82FC5"/>
    <w:rsid w:val="00C854CE"/>
    <w:rsid w:val="00C86798"/>
    <w:rsid w:val="00C91797"/>
    <w:rsid w:val="00C92671"/>
    <w:rsid w:val="00C9367D"/>
    <w:rsid w:val="00C960B0"/>
    <w:rsid w:val="00C96E83"/>
    <w:rsid w:val="00C96FF6"/>
    <w:rsid w:val="00C97C9D"/>
    <w:rsid w:val="00CA1941"/>
    <w:rsid w:val="00CA2EA6"/>
    <w:rsid w:val="00CA46B5"/>
    <w:rsid w:val="00CC5256"/>
    <w:rsid w:val="00CD001E"/>
    <w:rsid w:val="00CD1B03"/>
    <w:rsid w:val="00CD3126"/>
    <w:rsid w:val="00CD442D"/>
    <w:rsid w:val="00CD4619"/>
    <w:rsid w:val="00CD5D2D"/>
    <w:rsid w:val="00CE3944"/>
    <w:rsid w:val="00CE3FD1"/>
    <w:rsid w:val="00CE6118"/>
    <w:rsid w:val="00CE6F71"/>
    <w:rsid w:val="00CF50A1"/>
    <w:rsid w:val="00CF6A78"/>
    <w:rsid w:val="00D00ADD"/>
    <w:rsid w:val="00D03593"/>
    <w:rsid w:val="00D0784B"/>
    <w:rsid w:val="00D14F7B"/>
    <w:rsid w:val="00D15D8C"/>
    <w:rsid w:val="00D20443"/>
    <w:rsid w:val="00D218E4"/>
    <w:rsid w:val="00D2494E"/>
    <w:rsid w:val="00D259DA"/>
    <w:rsid w:val="00D3222F"/>
    <w:rsid w:val="00D3244A"/>
    <w:rsid w:val="00D37D04"/>
    <w:rsid w:val="00D37DA1"/>
    <w:rsid w:val="00D40128"/>
    <w:rsid w:val="00D440D1"/>
    <w:rsid w:val="00D44E6E"/>
    <w:rsid w:val="00D459C8"/>
    <w:rsid w:val="00D46D81"/>
    <w:rsid w:val="00D50B45"/>
    <w:rsid w:val="00D50E61"/>
    <w:rsid w:val="00D66A9F"/>
    <w:rsid w:val="00D71FC3"/>
    <w:rsid w:val="00D73A84"/>
    <w:rsid w:val="00D75784"/>
    <w:rsid w:val="00D76475"/>
    <w:rsid w:val="00D821C6"/>
    <w:rsid w:val="00D845F8"/>
    <w:rsid w:val="00D84FB9"/>
    <w:rsid w:val="00D87C68"/>
    <w:rsid w:val="00D913E8"/>
    <w:rsid w:val="00D9535F"/>
    <w:rsid w:val="00D9697E"/>
    <w:rsid w:val="00D9715C"/>
    <w:rsid w:val="00DA2037"/>
    <w:rsid w:val="00DA27BF"/>
    <w:rsid w:val="00DA49A1"/>
    <w:rsid w:val="00DA7DFF"/>
    <w:rsid w:val="00DB3033"/>
    <w:rsid w:val="00DB6216"/>
    <w:rsid w:val="00DC3905"/>
    <w:rsid w:val="00DC4C00"/>
    <w:rsid w:val="00DC6EA6"/>
    <w:rsid w:val="00DD11A6"/>
    <w:rsid w:val="00DE7CF3"/>
    <w:rsid w:val="00DF7675"/>
    <w:rsid w:val="00E04669"/>
    <w:rsid w:val="00E05DF6"/>
    <w:rsid w:val="00E06805"/>
    <w:rsid w:val="00E10541"/>
    <w:rsid w:val="00E10A4E"/>
    <w:rsid w:val="00E110F4"/>
    <w:rsid w:val="00E14AC9"/>
    <w:rsid w:val="00E15CB9"/>
    <w:rsid w:val="00E21004"/>
    <w:rsid w:val="00E23C8E"/>
    <w:rsid w:val="00E24C06"/>
    <w:rsid w:val="00E24EAA"/>
    <w:rsid w:val="00E30D1F"/>
    <w:rsid w:val="00E312AF"/>
    <w:rsid w:val="00E32A99"/>
    <w:rsid w:val="00E34E50"/>
    <w:rsid w:val="00E37D1C"/>
    <w:rsid w:val="00E418A1"/>
    <w:rsid w:val="00E42722"/>
    <w:rsid w:val="00E50CF3"/>
    <w:rsid w:val="00E544E5"/>
    <w:rsid w:val="00E66153"/>
    <w:rsid w:val="00E72941"/>
    <w:rsid w:val="00E76F4C"/>
    <w:rsid w:val="00E8090C"/>
    <w:rsid w:val="00E824E0"/>
    <w:rsid w:val="00E82688"/>
    <w:rsid w:val="00E915D5"/>
    <w:rsid w:val="00E9240A"/>
    <w:rsid w:val="00E92877"/>
    <w:rsid w:val="00E96133"/>
    <w:rsid w:val="00EA1E42"/>
    <w:rsid w:val="00EA4283"/>
    <w:rsid w:val="00EA44E8"/>
    <w:rsid w:val="00EA4E16"/>
    <w:rsid w:val="00EA6EEB"/>
    <w:rsid w:val="00EB0160"/>
    <w:rsid w:val="00EB255E"/>
    <w:rsid w:val="00EB3652"/>
    <w:rsid w:val="00EC1266"/>
    <w:rsid w:val="00EC45CD"/>
    <w:rsid w:val="00EC6A47"/>
    <w:rsid w:val="00EC6AC9"/>
    <w:rsid w:val="00EC6C92"/>
    <w:rsid w:val="00ED45A1"/>
    <w:rsid w:val="00EE5137"/>
    <w:rsid w:val="00EE570E"/>
    <w:rsid w:val="00EF08B1"/>
    <w:rsid w:val="00EF220A"/>
    <w:rsid w:val="00EF437F"/>
    <w:rsid w:val="00EF5098"/>
    <w:rsid w:val="00EF7AC2"/>
    <w:rsid w:val="00F02B51"/>
    <w:rsid w:val="00F045BA"/>
    <w:rsid w:val="00F04FFA"/>
    <w:rsid w:val="00F0713C"/>
    <w:rsid w:val="00F12358"/>
    <w:rsid w:val="00F22920"/>
    <w:rsid w:val="00F23521"/>
    <w:rsid w:val="00F23CAF"/>
    <w:rsid w:val="00F23D82"/>
    <w:rsid w:val="00F24BDE"/>
    <w:rsid w:val="00F27AC4"/>
    <w:rsid w:val="00F30775"/>
    <w:rsid w:val="00F31500"/>
    <w:rsid w:val="00F36D9B"/>
    <w:rsid w:val="00F419A6"/>
    <w:rsid w:val="00F45556"/>
    <w:rsid w:val="00F46704"/>
    <w:rsid w:val="00F50606"/>
    <w:rsid w:val="00F54E3B"/>
    <w:rsid w:val="00F577CB"/>
    <w:rsid w:val="00F60E53"/>
    <w:rsid w:val="00F644C7"/>
    <w:rsid w:val="00F656BE"/>
    <w:rsid w:val="00F65D74"/>
    <w:rsid w:val="00F66378"/>
    <w:rsid w:val="00F737F7"/>
    <w:rsid w:val="00F748A1"/>
    <w:rsid w:val="00F75828"/>
    <w:rsid w:val="00F77B2E"/>
    <w:rsid w:val="00F8054C"/>
    <w:rsid w:val="00F8247E"/>
    <w:rsid w:val="00F82895"/>
    <w:rsid w:val="00F875ED"/>
    <w:rsid w:val="00F9146C"/>
    <w:rsid w:val="00F9633E"/>
    <w:rsid w:val="00F97A8F"/>
    <w:rsid w:val="00FA2DB3"/>
    <w:rsid w:val="00FA5889"/>
    <w:rsid w:val="00FB0C25"/>
    <w:rsid w:val="00FB176E"/>
    <w:rsid w:val="00FB633D"/>
    <w:rsid w:val="00FB7ABD"/>
    <w:rsid w:val="00FB7EDC"/>
    <w:rsid w:val="00FC2671"/>
    <w:rsid w:val="00FC2E8E"/>
    <w:rsid w:val="00FC665A"/>
    <w:rsid w:val="00FD0643"/>
    <w:rsid w:val="00FD08B7"/>
    <w:rsid w:val="00FD0A8C"/>
    <w:rsid w:val="00FD7285"/>
    <w:rsid w:val="00FE1757"/>
    <w:rsid w:val="00FE2668"/>
    <w:rsid w:val="00FE4B63"/>
    <w:rsid w:val="00FE7B8C"/>
    <w:rsid w:val="00FF1019"/>
    <w:rsid w:val="00FF41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8786"/>
  <w15:chartTrackingRefBased/>
  <w15:docId w15:val="{B945B3F7-50AF-4B1C-AE49-C8E430DF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1E4"/>
    <w:pPr>
      <w:spacing w:before="0" w:after="160" w:line="278" w:lineRule="auto"/>
      <w:jc w:val="left"/>
    </w:pPr>
  </w:style>
  <w:style w:type="paragraph" w:styleId="Titre1">
    <w:name w:val="heading 1"/>
    <w:basedOn w:val="Normal"/>
    <w:next w:val="Normal"/>
    <w:link w:val="Titre1Car"/>
    <w:uiPriority w:val="9"/>
    <w:qFormat/>
    <w:rsid w:val="00B53172"/>
    <w:pPr>
      <w:keepNext/>
      <w:keepLines/>
      <w:spacing w:before="360" w:after="80" w:line="240" w:lineRule="auto"/>
      <w:jc w:val="both"/>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53172"/>
    <w:pPr>
      <w:keepNext/>
      <w:keepLines/>
      <w:spacing w:before="160" w:after="80" w:line="240" w:lineRule="auto"/>
      <w:jc w:val="both"/>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3172"/>
    <w:pPr>
      <w:keepNext/>
      <w:keepLines/>
      <w:spacing w:before="160" w:after="80" w:line="240" w:lineRule="auto"/>
      <w:jc w:val="both"/>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3172"/>
    <w:pPr>
      <w:keepNext/>
      <w:keepLines/>
      <w:spacing w:before="80" w:after="40" w:line="240" w:lineRule="auto"/>
      <w:jc w:val="both"/>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3172"/>
    <w:pPr>
      <w:keepNext/>
      <w:keepLines/>
      <w:spacing w:before="80" w:after="40" w:line="240" w:lineRule="auto"/>
      <w:jc w:val="both"/>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3172"/>
    <w:pPr>
      <w:keepNext/>
      <w:keepLines/>
      <w:spacing w:before="40" w:after="0" w:line="240" w:lineRule="auto"/>
      <w:jc w:val="both"/>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3172"/>
    <w:pPr>
      <w:keepNext/>
      <w:keepLines/>
      <w:spacing w:before="40" w:after="0" w:line="240" w:lineRule="auto"/>
      <w:jc w:val="both"/>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3172"/>
    <w:pPr>
      <w:keepNext/>
      <w:keepLines/>
      <w:spacing w:after="0" w:line="240" w:lineRule="auto"/>
      <w:jc w:val="both"/>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3172"/>
    <w:pPr>
      <w:keepNext/>
      <w:keepLines/>
      <w:spacing w:after="0" w:line="240" w:lineRule="auto"/>
      <w:jc w:val="both"/>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31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531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531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31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31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31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31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31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3172"/>
    <w:rPr>
      <w:rFonts w:eastAsiaTheme="majorEastAsia" w:cstheme="majorBidi"/>
      <w:color w:val="272727" w:themeColor="text1" w:themeTint="D8"/>
    </w:rPr>
  </w:style>
  <w:style w:type="paragraph" w:styleId="Titre">
    <w:name w:val="Title"/>
    <w:basedOn w:val="Normal"/>
    <w:next w:val="Normal"/>
    <w:link w:val="TitreCar"/>
    <w:uiPriority w:val="10"/>
    <w:qFormat/>
    <w:rsid w:val="00B53172"/>
    <w:pPr>
      <w:spacing w:after="80" w:line="240" w:lineRule="auto"/>
      <w:contextualSpacing/>
      <w:jc w:val="both"/>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31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3172"/>
    <w:pPr>
      <w:numPr>
        <w:ilvl w:val="1"/>
      </w:numPr>
      <w:spacing w:before="120" w:line="240" w:lineRule="auto"/>
      <w:jc w:val="both"/>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31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3172"/>
    <w:pPr>
      <w:spacing w:before="160" w:line="240" w:lineRule="auto"/>
      <w:jc w:val="center"/>
    </w:pPr>
    <w:rPr>
      <w:i/>
      <w:iCs/>
      <w:color w:val="404040" w:themeColor="text1" w:themeTint="BF"/>
    </w:rPr>
  </w:style>
  <w:style w:type="character" w:customStyle="1" w:styleId="CitationCar">
    <w:name w:val="Citation Car"/>
    <w:basedOn w:val="Policepardfaut"/>
    <w:link w:val="Citation"/>
    <w:uiPriority w:val="29"/>
    <w:rsid w:val="00B53172"/>
    <w:rPr>
      <w:i/>
      <w:iCs/>
      <w:color w:val="404040" w:themeColor="text1" w:themeTint="BF"/>
    </w:rPr>
  </w:style>
  <w:style w:type="paragraph" w:styleId="Paragraphedeliste">
    <w:name w:val="List Paragraph"/>
    <w:basedOn w:val="Normal"/>
    <w:uiPriority w:val="34"/>
    <w:qFormat/>
    <w:rsid w:val="00B53172"/>
    <w:pPr>
      <w:spacing w:before="120" w:after="0" w:line="240" w:lineRule="auto"/>
      <w:ind w:left="720"/>
      <w:contextualSpacing/>
      <w:jc w:val="both"/>
    </w:pPr>
  </w:style>
  <w:style w:type="character" w:styleId="Accentuationintense">
    <w:name w:val="Intense Emphasis"/>
    <w:basedOn w:val="Policepardfaut"/>
    <w:uiPriority w:val="21"/>
    <w:qFormat/>
    <w:rsid w:val="00B53172"/>
    <w:rPr>
      <w:i/>
      <w:iCs/>
      <w:color w:val="0F4761" w:themeColor="accent1" w:themeShade="BF"/>
    </w:rPr>
  </w:style>
  <w:style w:type="paragraph" w:styleId="Citationintense">
    <w:name w:val="Intense Quote"/>
    <w:basedOn w:val="Normal"/>
    <w:next w:val="Normal"/>
    <w:link w:val="CitationintenseCar"/>
    <w:uiPriority w:val="30"/>
    <w:qFormat/>
    <w:rsid w:val="00B53172"/>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3172"/>
    <w:rPr>
      <w:i/>
      <w:iCs/>
      <w:color w:val="0F4761" w:themeColor="accent1" w:themeShade="BF"/>
    </w:rPr>
  </w:style>
  <w:style w:type="character" w:styleId="Rfrenceintense">
    <w:name w:val="Intense Reference"/>
    <w:basedOn w:val="Policepardfaut"/>
    <w:uiPriority w:val="32"/>
    <w:qFormat/>
    <w:rsid w:val="00B53172"/>
    <w:rPr>
      <w:b/>
      <w:bCs/>
      <w:smallCaps/>
      <w:color w:val="0F4761" w:themeColor="accent1" w:themeShade="BF"/>
      <w:spacing w:val="5"/>
    </w:rPr>
  </w:style>
  <w:style w:type="paragraph" w:styleId="Textebrut">
    <w:name w:val="Plain Text"/>
    <w:basedOn w:val="Normal"/>
    <w:link w:val="TextebrutCar"/>
    <w:semiHidden/>
    <w:rsid w:val="00852966"/>
    <w:pPr>
      <w:spacing w:after="0" w:line="240" w:lineRule="auto"/>
    </w:pPr>
    <w:rPr>
      <w:rFonts w:ascii="Courier New" w:eastAsia="Times New Roman" w:hAnsi="Courier New" w:cs="Courier New"/>
      <w:kern w:val="0"/>
      <w:sz w:val="20"/>
      <w:szCs w:val="20"/>
      <w:lang w:eastAsia="fr-FR"/>
      <w14:ligatures w14:val="none"/>
    </w:rPr>
  </w:style>
  <w:style w:type="character" w:customStyle="1" w:styleId="TextebrutCar">
    <w:name w:val="Texte brut Car"/>
    <w:basedOn w:val="Policepardfaut"/>
    <w:link w:val="Textebrut"/>
    <w:semiHidden/>
    <w:rsid w:val="00852966"/>
    <w:rPr>
      <w:rFonts w:ascii="Courier New" w:eastAsia="Times New Roman" w:hAnsi="Courier New" w:cs="Courier New"/>
      <w:kern w:val="0"/>
      <w:sz w:val="20"/>
      <w:szCs w:val="20"/>
      <w:lang w:eastAsia="fr-FR"/>
      <w14:ligatures w14:val="none"/>
    </w:rPr>
  </w:style>
  <w:style w:type="paragraph" w:styleId="Corpsdetexte3">
    <w:name w:val="Body Text 3"/>
    <w:basedOn w:val="Normal"/>
    <w:link w:val="Corpsdetexte3Car"/>
    <w:semiHidden/>
    <w:rsid w:val="00BD4F69"/>
    <w:pPr>
      <w:spacing w:after="0" w:line="480" w:lineRule="auto"/>
      <w:jc w:val="both"/>
    </w:pPr>
    <w:rPr>
      <w:rFonts w:ascii="Arial" w:eastAsia="Times New Roman" w:hAnsi="Arial" w:cs="Times New Roman"/>
      <w:kern w:val="0"/>
      <w:lang w:eastAsia="fr-FR"/>
      <w14:ligatures w14:val="none"/>
    </w:rPr>
  </w:style>
  <w:style w:type="character" w:customStyle="1" w:styleId="Corpsdetexte3Car">
    <w:name w:val="Corps de texte 3 Car"/>
    <w:basedOn w:val="Policepardfaut"/>
    <w:link w:val="Corpsdetexte3"/>
    <w:semiHidden/>
    <w:rsid w:val="00BD4F69"/>
    <w:rPr>
      <w:rFonts w:ascii="Arial" w:eastAsia="Times New Roman" w:hAnsi="Arial" w:cs="Times New Roman"/>
      <w:kern w:val="0"/>
      <w:lang w:eastAsia="fr-FR"/>
      <w14:ligatures w14:val="none"/>
    </w:rPr>
  </w:style>
  <w:style w:type="paragraph" w:styleId="Notedebasdepage">
    <w:name w:val="footnote text"/>
    <w:basedOn w:val="Normal"/>
    <w:link w:val="NotedebasdepageCar"/>
    <w:uiPriority w:val="99"/>
    <w:semiHidden/>
    <w:unhideWhenUsed/>
    <w:rsid w:val="00EA44E8"/>
    <w:pPr>
      <w:spacing w:after="0" w:line="240" w:lineRule="auto"/>
      <w:jc w:val="both"/>
    </w:pPr>
    <w:rPr>
      <w:sz w:val="20"/>
      <w:szCs w:val="20"/>
    </w:rPr>
  </w:style>
  <w:style w:type="character" w:customStyle="1" w:styleId="NotedebasdepageCar">
    <w:name w:val="Note de bas de page Car"/>
    <w:basedOn w:val="Policepardfaut"/>
    <w:link w:val="Notedebasdepage"/>
    <w:uiPriority w:val="99"/>
    <w:semiHidden/>
    <w:rsid w:val="00EA44E8"/>
    <w:rPr>
      <w:sz w:val="20"/>
      <w:szCs w:val="20"/>
    </w:rPr>
  </w:style>
  <w:style w:type="character" w:styleId="Appelnotedebasdep">
    <w:name w:val="footnote reference"/>
    <w:basedOn w:val="Policepardfaut"/>
    <w:uiPriority w:val="99"/>
    <w:semiHidden/>
    <w:unhideWhenUsed/>
    <w:rsid w:val="00EA44E8"/>
    <w:rPr>
      <w:vertAlign w:val="superscript"/>
    </w:rPr>
  </w:style>
  <w:style w:type="paragraph" w:styleId="NormalWeb">
    <w:name w:val="Normal (Web)"/>
    <w:basedOn w:val="Normal"/>
    <w:uiPriority w:val="99"/>
    <w:unhideWhenUsed/>
    <w:rsid w:val="00A140D1"/>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idees/article/2020/05/15/democratiser-pour-depolluer_6039777_3232.html" TargetMode="External"/><Relationship Id="rId3" Type="http://schemas.openxmlformats.org/officeDocument/2006/relationships/settings" Target="settings.xml"/><Relationship Id="rId7" Type="http://schemas.openxmlformats.org/officeDocument/2006/relationships/hyperlink" Target="https://www.lemonde.fr/emploi/article/2023/06/29/l-innovation-mais-pour-quoi-faire-la-face-sombre-d-une-religion-moderne_6179713_1698637.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monde.fr/idees/article/2022/12/13/en-se-situant-a-l-interface-entreprise-societe-la-rse-place-le-souci-de-l-humain-et-de-la-planete-dans-le-champ-decisionnel-des-manageurs_6154123_323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2F39D-ADC2-4092-9C2A-E7004F860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2242</Words>
  <Characters>12336</Characters>
  <Application>Microsoft Office Word</Application>
  <DocSecurity>0</DocSecurity>
  <Lines>102</Lines>
  <Paragraphs>29</Paragraphs>
  <ScaleCrop>false</ScaleCrop>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Dellacherie</dc:creator>
  <cp:keywords/>
  <dc:description/>
  <cp:lastModifiedBy>Jean Claude Mamet</cp:lastModifiedBy>
  <cp:revision>2</cp:revision>
  <dcterms:created xsi:type="dcterms:W3CDTF">2026-02-11T16:11:00Z</dcterms:created>
  <dcterms:modified xsi:type="dcterms:W3CDTF">2026-02-11T16:11:00Z</dcterms:modified>
</cp:coreProperties>
</file>