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6D9268" w14:textId="64FFA1CB" w:rsidR="00F04702" w:rsidRPr="00B41926" w:rsidRDefault="00510BFE" w:rsidP="00EC263E">
      <w:pPr>
        <w:jc w:val="center"/>
        <w:rPr>
          <w:rFonts w:ascii="Times New Roman" w:eastAsia="Times New Roman" w:hAnsi="Times New Roman" w:cs="Times New Roman"/>
          <w:b/>
          <w:bCs/>
          <w:kern w:val="0"/>
          <w:sz w:val="40"/>
          <w:szCs w:val="40"/>
          <w:lang w:eastAsia="fr-FR"/>
          <w14:ligatures w14:val="none"/>
        </w:rPr>
      </w:pPr>
      <w:r>
        <w:rPr>
          <w:rFonts w:ascii="Times New Roman" w:eastAsia="Times New Roman" w:hAnsi="Times New Roman" w:cs="Times New Roman"/>
          <w:b/>
          <w:bCs/>
          <w:kern w:val="0"/>
          <w:sz w:val="40"/>
          <w:szCs w:val="40"/>
          <w:lang w:eastAsia="fr-FR"/>
          <w14:ligatures w14:val="none"/>
        </w:rPr>
        <w:t>Avant qu’il ne soit</w:t>
      </w:r>
      <w:r w:rsidR="006C58A1" w:rsidRPr="00B41926">
        <w:rPr>
          <w:rFonts w:ascii="Times New Roman" w:eastAsia="Times New Roman" w:hAnsi="Times New Roman" w:cs="Times New Roman"/>
          <w:b/>
          <w:bCs/>
          <w:kern w:val="0"/>
          <w:sz w:val="40"/>
          <w:szCs w:val="40"/>
          <w:lang w:eastAsia="fr-FR"/>
          <w14:ligatures w14:val="none"/>
        </w:rPr>
        <w:t xml:space="preserve"> </w:t>
      </w:r>
      <w:r w:rsidR="00BA4363">
        <w:rPr>
          <w:rFonts w:ascii="Times New Roman" w:eastAsia="Times New Roman" w:hAnsi="Times New Roman" w:cs="Times New Roman"/>
          <w:b/>
          <w:bCs/>
          <w:kern w:val="0"/>
          <w:sz w:val="40"/>
          <w:szCs w:val="40"/>
          <w:lang w:eastAsia="fr-FR"/>
          <w14:ligatures w14:val="none"/>
        </w:rPr>
        <w:t>« </w:t>
      </w:r>
      <w:r w:rsidR="006C58A1" w:rsidRPr="00B41926">
        <w:rPr>
          <w:rFonts w:ascii="Times New Roman" w:eastAsia="Times New Roman" w:hAnsi="Times New Roman" w:cs="Times New Roman"/>
          <w:b/>
          <w:bCs/>
          <w:kern w:val="0"/>
          <w:sz w:val="40"/>
          <w:szCs w:val="40"/>
          <w:lang w:eastAsia="fr-FR"/>
          <w14:ligatures w14:val="none"/>
        </w:rPr>
        <w:t>trop tard pour bien faire</w:t>
      </w:r>
      <w:r w:rsidR="00367E29">
        <w:rPr>
          <w:rFonts w:ascii="Times New Roman" w:eastAsia="Times New Roman" w:hAnsi="Times New Roman" w:cs="Times New Roman"/>
          <w:b/>
          <w:bCs/>
          <w:kern w:val="0"/>
          <w:sz w:val="40"/>
          <w:szCs w:val="40"/>
          <w:lang w:eastAsia="fr-FR"/>
          <w14:ligatures w14:val="none"/>
        </w:rPr>
        <w:t> »</w:t>
      </w:r>
    </w:p>
    <w:p w14:paraId="171808D3" w14:textId="53F5092B" w:rsidR="00976090" w:rsidRDefault="00976090" w:rsidP="00976090">
      <w:pPr>
        <w:rPr>
          <w:rFonts w:ascii="Times New Roman" w:eastAsia="Times New Roman" w:hAnsi="Times New Roman" w:cs="Times New Roman"/>
          <w:kern w:val="0"/>
          <w:lang w:eastAsia="fr-FR"/>
          <w14:ligatures w14:val="none"/>
        </w:rPr>
      </w:pPr>
      <w:r>
        <w:rPr>
          <w:rFonts w:ascii="Times New Roman" w:eastAsia="Times New Roman" w:hAnsi="Times New Roman" w:cs="Times New Roman"/>
          <w:kern w:val="0"/>
          <w:lang w:eastAsia="fr-FR"/>
          <w14:ligatures w14:val="none"/>
        </w:rPr>
        <w:t>L</w:t>
      </w:r>
      <w:r w:rsidRPr="00CE6F71">
        <w:rPr>
          <w:rFonts w:ascii="Times New Roman" w:eastAsia="Times New Roman" w:hAnsi="Times New Roman" w:cs="Times New Roman"/>
          <w:kern w:val="0"/>
          <w:lang w:eastAsia="fr-FR"/>
          <w14:ligatures w14:val="none"/>
        </w:rPr>
        <w:t xml:space="preserve">es quatre grandes confédération françaises, CGT, FO, CGC, CFDT, tiendront leur congrès au mois de juin prochain. Cette coïncidence </w:t>
      </w:r>
      <w:r>
        <w:rPr>
          <w:rFonts w:ascii="Times New Roman" w:eastAsia="Times New Roman" w:hAnsi="Times New Roman" w:cs="Times New Roman"/>
          <w:kern w:val="0"/>
          <w:lang w:eastAsia="fr-FR"/>
          <w14:ligatures w14:val="none"/>
        </w:rPr>
        <w:t>incite à</w:t>
      </w:r>
      <w:r w:rsidRPr="00CE6F71">
        <w:rPr>
          <w:rFonts w:ascii="Times New Roman" w:eastAsia="Times New Roman" w:hAnsi="Times New Roman" w:cs="Times New Roman"/>
          <w:kern w:val="0"/>
          <w:lang w:eastAsia="fr-FR"/>
          <w14:ligatures w14:val="none"/>
        </w:rPr>
        <w:t xml:space="preserve"> </w:t>
      </w:r>
      <w:r>
        <w:rPr>
          <w:rFonts w:ascii="Times New Roman" w:eastAsia="Times New Roman" w:hAnsi="Times New Roman" w:cs="Times New Roman"/>
          <w:kern w:val="0"/>
          <w:lang w:eastAsia="fr-FR"/>
          <w14:ligatures w14:val="none"/>
        </w:rPr>
        <w:t xml:space="preserve">faire le point sur le socle de leurs convergences et les thèmes revendicatifs qu’elles jugent stratégiques et (ou) prioritaires, avec la volonté de déboucher sur une vision partagée des principaux objectifs </w:t>
      </w:r>
      <w:r w:rsidR="007450C8">
        <w:rPr>
          <w:rFonts w:ascii="Times New Roman" w:eastAsia="Times New Roman" w:hAnsi="Times New Roman" w:cs="Times New Roman"/>
          <w:kern w:val="0"/>
          <w:lang w:eastAsia="fr-FR"/>
          <w14:ligatures w14:val="none"/>
        </w:rPr>
        <w:t>que peut viser</w:t>
      </w:r>
      <w:r>
        <w:rPr>
          <w:rFonts w:ascii="Times New Roman" w:eastAsia="Times New Roman" w:hAnsi="Times New Roman" w:cs="Times New Roman"/>
          <w:kern w:val="0"/>
          <w:lang w:eastAsia="fr-FR"/>
          <w14:ligatures w14:val="none"/>
        </w:rPr>
        <w:t xml:space="preserve"> l’unité syndicale et </w:t>
      </w:r>
      <w:r w:rsidR="00E34139">
        <w:rPr>
          <w:rFonts w:ascii="Times New Roman" w:eastAsia="Times New Roman" w:hAnsi="Times New Roman" w:cs="Times New Roman"/>
          <w:kern w:val="0"/>
          <w:lang w:eastAsia="fr-FR"/>
          <w14:ligatures w14:val="none"/>
        </w:rPr>
        <w:t xml:space="preserve">de susciter </w:t>
      </w:r>
      <w:r>
        <w:rPr>
          <w:rFonts w:ascii="Times New Roman" w:eastAsia="Times New Roman" w:hAnsi="Times New Roman" w:cs="Times New Roman"/>
          <w:kern w:val="0"/>
          <w:lang w:eastAsia="fr-FR"/>
          <w14:ligatures w14:val="none"/>
        </w:rPr>
        <w:t>une volonté politique de les faire largement connaître.</w:t>
      </w:r>
    </w:p>
    <w:p w14:paraId="10175029" w14:textId="77777777" w:rsidR="00976090" w:rsidRDefault="00976090" w:rsidP="00976090">
      <w:pPr>
        <w:rPr>
          <w:rFonts w:ascii="Times New Roman" w:hAnsi="Times New Roman" w:cs="Times New Roman"/>
        </w:rPr>
      </w:pPr>
      <w:r>
        <w:rPr>
          <w:rFonts w:ascii="Times New Roman" w:eastAsia="Times New Roman" w:hAnsi="Times New Roman" w:cs="Times New Roman"/>
          <w:kern w:val="0"/>
          <w:lang w:eastAsia="fr-FR"/>
          <w14:ligatures w14:val="none"/>
        </w:rPr>
        <w:t>Il existe des preuves récentes de l’</w:t>
      </w:r>
      <w:r>
        <w:rPr>
          <w:rFonts w:ascii="Times New Roman" w:hAnsi="Times New Roman" w:cs="Times New Roman"/>
        </w:rPr>
        <w:t>amorce</w:t>
      </w:r>
      <w:r>
        <w:rPr>
          <w:rFonts w:ascii="Times New Roman" w:eastAsia="Times New Roman" w:hAnsi="Times New Roman" w:cs="Times New Roman"/>
          <w:kern w:val="0"/>
          <w:lang w:eastAsia="fr-FR"/>
          <w14:ligatures w14:val="none"/>
        </w:rPr>
        <w:t xml:space="preserve"> d’un tel travail. E</w:t>
      </w:r>
      <w:r>
        <w:rPr>
          <w:rFonts w:ascii="Times New Roman" w:hAnsi="Times New Roman" w:cs="Times New Roman"/>
        </w:rPr>
        <w:t>n témoigne </w:t>
      </w:r>
      <w:r>
        <w:rPr>
          <w:rFonts w:ascii="Times New Roman" w:eastAsia="Times New Roman" w:hAnsi="Times New Roman" w:cs="Times New Roman"/>
          <w:kern w:val="0"/>
          <w:lang w:eastAsia="fr-FR"/>
          <w14:ligatures w14:val="none"/>
        </w:rPr>
        <w:t xml:space="preserve">le </w:t>
      </w:r>
      <w:r w:rsidRPr="00D87C68">
        <w:rPr>
          <w:rFonts w:ascii="Times New Roman" w:hAnsi="Times New Roman" w:cs="Times New Roman"/>
        </w:rPr>
        <w:t>Communiqué de presse commun du 21 janvier 2026</w:t>
      </w:r>
      <w:r>
        <w:rPr>
          <w:rFonts w:ascii="Times New Roman" w:hAnsi="Times New Roman" w:cs="Times New Roman"/>
        </w:rPr>
        <w:t xml:space="preserve"> qui, sur le thème fédérateur d’un renouveau industriel s’inscrivant dans la transition énergétique et écologique, liste 4 axes revendicatifs communs à toutes les organisations :</w:t>
      </w:r>
    </w:p>
    <w:p w14:paraId="696AEFA3" w14:textId="77777777" w:rsidR="00976090" w:rsidRPr="00276A4E" w:rsidRDefault="00976090" w:rsidP="00976090">
      <w:pPr>
        <w:pStyle w:val="Notedebasdepage"/>
        <w:spacing w:before="120"/>
        <w:ind w:left="284"/>
        <w:rPr>
          <w:rFonts w:ascii="Times New Roman" w:hAnsi="Times New Roman" w:cs="Times New Roman"/>
          <w:sz w:val="24"/>
          <w:szCs w:val="24"/>
        </w:rPr>
      </w:pPr>
      <w:r w:rsidRPr="00276A4E">
        <w:rPr>
          <w:rFonts w:ascii="Times New Roman" w:hAnsi="Times New Roman" w:cs="Times New Roman"/>
          <w:sz w:val="24"/>
          <w:szCs w:val="24"/>
        </w:rPr>
        <w:t xml:space="preserve">• Un plan national d’investissements industriels ciblé sur les filières stratégiques d’avenir et au service de nos besoins (chimie durable, énergie, mobilité, numérique), créateur d’emplois pérennes et qualifiés ; </w:t>
      </w:r>
    </w:p>
    <w:p w14:paraId="467829A4" w14:textId="77777777" w:rsidR="00976090" w:rsidRPr="00276A4E" w:rsidRDefault="00976090" w:rsidP="00976090">
      <w:pPr>
        <w:pStyle w:val="Notedebasdepage"/>
        <w:spacing w:before="40"/>
        <w:ind w:left="284"/>
        <w:rPr>
          <w:rFonts w:ascii="Times New Roman" w:hAnsi="Times New Roman" w:cs="Times New Roman"/>
          <w:sz w:val="24"/>
          <w:szCs w:val="24"/>
        </w:rPr>
      </w:pPr>
      <w:r w:rsidRPr="00276A4E">
        <w:rPr>
          <w:rFonts w:ascii="Times New Roman" w:hAnsi="Times New Roman" w:cs="Times New Roman"/>
          <w:sz w:val="24"/>
          <w:szCs w:val="24"/>
        </w:rPr>
        <w:t>• Des contreparties sociales et environnementales effectives pour toute aide publique, assorties d’un suivi transparent et de mécanismes de sanction en cas de non-respect, tel qu’un avis conforme des CSE ;</w:t>
      </w:r>
    </w:p>
    <w:p w14:paraId="0AE241DD" w14:textId="77777777" w:rsidR="00976090" w:rsidRPr="00976090" w:rsidRDefault="00976090" w:rsidP="00976090">
      <w:pPr>
        <w:pStyle w:val="Notedebasdepage"/>
        <w:spacing w:before="40"/>
        <w:ind w:left="284"/>
        <w:rPr>
          <w:rFonts w:ascii="Times New Roman" w:hAnsi="Times New Roman" w:cs="Times New Roman"/>
          <w:sz w:val="24"/>
          <w:szCs w:val="24"/>
        </w:rPr>
      </w:pPr>
      <w:r w:rsidRPr="00276A4E">
        <w:rPr>
          <w:rFonts w:ascii="Times New Roman" w:hAnsi="Times New Roman" w:cs="Times New Roman"/>
          <w:sz w:val="24"/>
          <w:szCs w:val="24"/>
        </w:rPr>
        <w:t xml:space="preserve">• Une action industrielle territoriale forte et coordonnée, pilotée avec les acteurs locaux et les organisations syndicales, à travers la création de conseils régionaux de l’industrie chargés </w:t>
      </w:r>
      <w:r w:rsidRPr="00976090">
        <w:rPr>
          <w:rFonts w:ascii="Times New Roman" w:hAnsi="Times New Roman" w:cs="Times New Roman"/>
          <w:sz w:val="24"/>
          <w:szCs w:val="24"/>
        </w:rPr>
        <w:t xml:space="preserve">de mettre en œuvre les réponses concrètes sur le terrain ; </w:t>
      </w:r>
    </w:p>
    <w:p w14:paraId="25056120" w14:textId="77777777" w:rsidR="00976090" w:rsidRPr="00976090" w:rsidRDefault="00976090" w:rsidP="00976090">
      <w:pPr>
        <w:pStyle w:val="Notedebasdepage"/>
        <w:spacing w:before="40"/>
        <w:ind w:left="284"/>
        <w:rPr>
          <w:rFonts w:ascii="Times New Roman" w:hAnsi="Times New Roman" w:cs="Times New Roman"/>
          <w:sz w:val="24"/>
          <w:szCs w:val="24"/>
        </w:rPr>
      </w:pPr>
      <w:r w:rsidRPr="00976090">
        <w:rPr>
          <w:rFonts w:ascii="Times New Roman" w:hAnsi="Times New Roman" w:cs="Times New Roman"/>
          <w:sz w:val="24"/>
          <w:szCs w:val="24"/>
        </w:rPr>
        <w:t>• Un soutien massif à la recherche, à l’innovation et à la formation, afin d’anticiper les mutations industrielles, sécuriser les parcours professionnels et valoriser les compétences des salariés. Le Conseil National de l’Industrie doit devenir un véritable outil de pilotage stratégique et d’action.</w:t>
      </w:r>
    </w:p>
    <w:p w14:paraId="1529AFA2" w14:textId="77777777" w:rsidR="003950E1" w:rsidRDefault="00DB0931">
      <w:pPr>
        <w:rPr>
          <w:rFonts w:ascii="Times New Roman" w:hAnsi="Times New Roman" w:cs="Times New Roman"/>
        </w:rPr>
      </w:pPr>
      <w:r>
        <w:rPr>
          <w:rFonts w:ascii="Times New Roman" w:hAnsi="Times New Roman" w:cs="Times New Roman"/>
        </w:rPr>
        <w:t xml:space="preserve">Ce qui est </w:t>
      </w:r>
      <w:r w:rsidR="003C16F3">
        <w:rPr>
          <w:rFonts w:ascii="Times New Roman" w:hAnsi="Times New Roman" w:cs="Times New Roman"/>
        </w:rPr>
        <w:t>acté</w:t>
      </w:r>
      <w:r>
        <w:rPr>
          <w:rFonts w:ascii="Times New Roman" w:hAnsi="Times New Roman" w:cs="Times New Roman"/>
        </w:rPr>
        <w:t xml:space="preserve"> pour le</w:t>
      </w:r>
      <w:r w:rsidR="003E5F8E" w:rsidRPr="00976090">
        <w:rPr>
          <w:rFonts w:ascii="Times New Roman" w:hAnsi="Times New Roman" w:cs="Times New Roman"/>
        </w:rPr>
        <w:t xml:space="preserve"> thème de la « réindustrialisation</w:t>
      </w:r>
      <w:r w:rsidR="00C1110E">
        <w:rPr>
          <w:rFonts w:ascii="Times New Roman" w:hAnsi="Times New Roman" w:cs="Times New Roman"/>
        </w:rPr>
        <w:t xml:space="preserve"> durable</w:t>
      </w:r>
      <w:r w:rsidR="003E5F8E" w:rsidRPr="00976090">
        <w:rPr>
          <w:rFonts w:ascii="Times New Roman" w:hAnsi="Times New Roman" w:cs="Times New Roman"/>
        </w:rPr>
        <w:t> »</w:t>
      </w:r>
      <w:r w:rsidR="003C16F3">
        <w:rPr>
          <w:rFonts w:ascii="Times New Roman" w:hAnsi="Times New Roman" w:cs="Times New Roman"/>
        </w:rPr>
        <w:t xml:space="preserve">, </w:t>
      </w:r>
      <w:r w:rsidR="00796715">
        <w:rPr>
          <w:rFonts w:ascii="Times New Roman" w:hAnsi="Times New Roman" w:cs="Times New Roman"/>
        </w:rPr>
        <w:t xml:space="preserve">met au premier plan </w:t>
      </w:r>
      <w:r w:rsidR="0033313C">
        <w:rPr>
          <w:rFonts w:ascii="Times New Roman" w:hAnsi="Times New Roman" w:cs="Times New Roman"/>
        </w:rPr>
        <w:t>l</w:t>
      </w:r>
      <w:r w:rsidR="008B76FC">
        <w:rPr>
          <w:rFonts w:ascii="Times New Roman" w:hAnsi="Times New Roman" w:cs="Times New Roman"/>
        </w:rPr>
        <w:t>e besoin d’une planification</w:t>
      </w:r>
      <w:r w:rsidR="0004499B">
        <w:rPr>
          <w:rFonts w:ascii="Times New Roman" w:hAnsi="Times New Roman" w:cs="Times New Roman"/>
        </w:rPr>
        <w:t xml:space="preserve"> à plusieurs niveaux</w:t>
      </w:r>
      <w:r w:rsidR="009B7F9C">
        <w:rPr>
          <w:rFonts w:ascii="Times New Roman" w:hAnsi="Times New Roman" w:cs="Times New Roman"/>
        </w:rPr>
        <w:t xml:space="preserve">, </w:t>
      </w:r>
      <w:r w:rsidR="007F7145">
        <w:rPr>
          <w:rFonts w:ascii="Times New Roman" w:hAnsi="Times New Roman" w:cs="Times New Roman"/>
        </w:rPr>
        <w:t xml:space="preserve">le poids politique de </w:t>
      </w:r>
      <w:r w:rsidR="0008248E">
        <w:rPr>
          <w:rFonts w:ascii="Times New Roman" w:hAnsi="Times New Roman" w:cs="Times New Roman"/>
        </w:rPr>
        <w:t>la dimension territoriale</w:t>
      </w:r>
      <w:r w:rsidR="0054126C">
        <w:rPr>
          <w:rFonts w:ascii="Times New Roman" w:hAnsi="Times New Roman" w:cs="Times New Roman"/>
        </w:rPr>
        <w:t>, la responsabilité sociale des entreprises</w:t>
      </w:r>
      <w:r w:rsidR="000B1F2E">
        <w:rPr>
          <w:rFonts w:ascii="Times New Roman" w:hAnsi="Times New Roman" w:cs="Times New Roman"/>
        </w:rPr>
        <w:t>, tant</w:t>
      </w:r>
      <w:r w:rsidR="0054126C">
        <w:rPr>
          <w:rFonts w:ascii="Times New Roman" w:hAnsi="Times New Roman" w:cs="Times New Roman"/>
        </w:rPr>
        <w:t xml:space="preserve"> </w:t>
      </w:r>
      <w:r w:rsidR="003472F8">
        <w:rPr>
          <w:rFonts w:ascii="Times New Roman" w:hAnsi="Times New Roman" w:cs="Times New Roman"/>
        </w:rPr>
        <w:t>vis-à</w:t>
      </w:r>
      <w:r w:rsidR="001803F0">
        <w:rPr>
          <w:rFonts w:ascii="Times New Roman" w:hAnsi="Times New Roman" w:cs="Times New Roman"/>
        </w:rPr>
        <w:t>-vis de l’attribution</w:t>
      </w:r>
      <w:r w:rsidR="00702ECA">
        <w:rPr>
          <w:rFonts w:ascii="Times New Roman" w:hAnsi="Times New Roman" w:cs="Times New Roman"/>
        </w:rPr>
        <w:t xml:space="preserve"> et de l’usage</w:t>
      </w:r>
      <w:r w:rsidR="001803F0">
        <w:rPr>
          <w:rFonts w:ascii="Times New Roman" w:hAnsi="Times New Roman" w:cs="Times New Roman"/>
        </w:rPr>
        <w:t xml:space="preserve"> des aides publiques</w:t>
      </w:r>
      <w:r w:rsidR="00F90253">
        <w:rPr>
          <w:rFonts w:ascii="Times New Roman" w:hAnsi="Times New Roman" w:cs="Times New Roman"/>
        </w:rPr>
        <w:t xml:space="preserve"> </w:t>
      </w:r>
      <w:r w:rsidR="000B1F2E">
        <w:rPr>
          <w:rFonts w:ascii="Times New Roman" w:hAnsi="Times New Roman" w:cs="Times New Roman"/>
        </w:rPr>
        <w:t xml:space="preserve">que </w:t>
      </w:r>
      <w:r w:rsidR="00F5184B">
        <w:rPr>
          <w:rFonts w:ascii="Times New Roman" w:hAnsi="Times New Roman" w:cs="Times New Roman"/>
        </w:rPr>
        <w:t>de</w:t>
      </w:r>
      <w:r w:rsidR="00051346">
        <w:rPr>
          <w:rFonts w:ascii="Times New Roman" w:hAnsi="Times New Roman" w:cs="Times New Roman"/>
        </w:rPr>
        <w:t xml:space="preserve"> </w:t>
      </w:r>
      <w:r w:rsidR="00F90253">
        <w:rPr>
          <w:rFonts w:ascii="Times New Roman" w:hAnsi="Times New Roman" w:cs="Times New Roman"/>
        </w:rPr>
        <w:t>la « sécurisation</w:t>
      </w:r>
      <w:r w:rsidR="00051346">
        <w:rPr>
          <w:rFonts w:ascii="Times New Roman" w:hAnsi="Times New Roman" w:cs="Times New Roman"/>
        </w:rPr>
        <w:t xml:space="preserve"> des parcours professionnels ». </w:t>
      </w:r>
    </w:p>
    <w:p w14:paraId="03EF5961" w14:textId="23B5EBF4" w:rsidR="00CD4619" w:rsidRPr="003950E1" w:rsidRDefault="00156D68">
      <w:pPr>
        <w:rPr>
          <w:rFonts w:ascii="Times New Roman" w:hAnsi="Times New Roman" w:cs="Times New Roman"/>
          <w:b/>
          <w:bCs/>
        </w:rPr>
      </w:pPr>
      <w:r w:rsidRPr="003950E1">
        <w:rPr>
          <w:rFonts w:ascii="Times New Roman" w:hAnsi="Times New Roman" w:cs="Times New Roman"/>
          <w:b/>
          <w:bCs/>
        </w:rPr>
        <w:t>Il contient</w:t>
      </w:r>
      <w:r w:rsidR="00762E41" w:rsidRPr="003950E1">
        <w:rPr>
          <w:rFonts w:ascii="Times New Roman" w:hAnsi="Times New Roman" w:cs="Times New Roman"/>
          <w:b/>
          <w:bCs/>
        </w:rPr>
        <w:t xml:space="preserve"> donc</w:t>
      </w:r>
      <w:r w:rsidR="00C00055" w:rsidRPr="003950E1">
        <w:rPr>
          <w:rFonts w:ascii="Times New Roman" w:hAnsi="Times New Roman" w:cs="Times New Roman"/>
          <w:b/>
          <w:bCs/>
        </w:rPr>
        <w:t>, au moins</w:t>
      </w:r>
      <w:r w:rsidRPr="003950E1">
        <w:rPr>
          <w:rFonts w:ascii="Times New Roman" w:hAnsi="Times New Roman" w:cs="Times New Roman"/>
          <w:b/>
          <w:bCs/>
        </w:rPr>
        <w:t xml:space="preserve"> </w:t>
      </w:r>
      <w:r w:rsidR="00C00055" w:rsidRPr="003950E1">
        <w:rPr>
          <w:rFonts w:ascii="Times New Roman" w:hAnsi="Times New Roman" w:cs="Times New Roman"/>
          <w:b/>
          <w:bCs/>
        </w:rPr>
        <w:t>implicitement</w:t>
      </w:r>
      <w:r w:rsidR="00063666" w:rsidRPr="003950E1">
        <w:rPr>
          <w:rFonts w:ascii="Times New Roman" w:hAnsi="Times New Roman" w:cs="Times New Roman"/>
          <w:b/>
          <w:bCs/>
        </w:rPr>
        <w:t>,</w:t>
      </w:r>
      <w:r w:rsidRPr="003950E1">
        <w:rPr>
          <w:rFonts w:ascii="Times New Roman" w:hAnsi="Times New Roman" w:cs="Times New Roman"/>
          <w:b/>
          <w:bCs/>
        </w:rPr>
        <w:t xml:space="preserve"> </w:t>
      </w:r>
      <w:r w:rsidR="00C61BD1" w:rsidRPr="003950E1">
        <w:rPr>
          <w:rFonts w:ascii="Times New Roman" w:hAnsi="Times New Roman" w:cs="Times New Roman"/>
          <w:b/>
          <w:bCs/>
        </w:rPr>
        <w:t>la nécessité</w:t>
      </w:r>
      <w:r w:rsidR="0068313F" w:rsidRPr="003950E1">
        <w:rPr>
          <w:rFonts w:ascii="Times New Roman" w:hAnsi="Times New Roman" w:cs="Times New Roman"/>
          <w:b/>
          <w:bCs/>
        </w:rPr>
        <w:t xml:space="preserve"> d’une évolution </w:t>
      </w:r>
      <w:r w:rsidR="00752725" w:rsidRPr="003950E1">
        <w:rPr>
          <w:rFonts w:ascii="Times New Roman" w:hAnsi="Times New Roman" w:cs="Times New Roman"/>
          <w:b/>
          <w:bCs/>
        </w:rPr>
        <w:t>de la gouvernance des entreprises</w:t>
      </w:r>
      <w:r w:rsidR="0003611D" w:rsidRPr="003950E1">
        <w:rPr>
          <w:rFonts w:ascii="Times New Roman" w:hAnsi="Times New Roman" w:cs="Times New Roman"/>
          <w:b/>
          <w:bCs/>
        </w:rPr>
        <w:t>,</w:t>
      </w:r>
      <w:r w:rsidR="00274559" w:rsidRPr="003950E1">
        <w:rPr>
          <w:rFonts w:ascii="Times New Roman" w:hAnsi="Times New Roman" w:cs="Times New Roman"/>
          <w:b/>
          <w:bCs/>
        </w:rPr>
        <w:t xml:space="preserve"> </w:t>
      </w:r>
      <w:r w:rsidR="006013DB" w:rsidRPr="003950E1">
        <w:rPr>
          <w:rFonts w:ascii="Times New Roman" w:hAnsi="Times New Roman" w:cs="Times New Roman"/>
          <w:b/>
          <w:bCs/>
        </w:rPr>
        <w:t>sans laquelle</w:t>
      </w:r>
      <w:r w:rsidR="00E7080D" w:rsidRPr="003950E1">
        <w:rPr>
          <w:rFonts w:ascii="Times New Roman" w:hAnsi="Times New Roman" w:cs="Times New Roman"/>
          <w:b/>
          <w:bCs/>
        </w:rPr>
        <w:t xml:space="preserve"> </w:t>
      </w:r>
      <w:r w:rsidR="00E7080D" w:rsidRPr="003950E1">
        <w:rPr>
          <w:rFonts w:ascii="Times New Roman" w:hAnsi="Times New Roman" w:cs="Times New Roman"/>
          <w:b/>
          <w:bCs/>
          <w:i/>
          <w:iCs/>
        </w:rPr>
        <w:t>« le pilotage de l’action</w:t>
      </w:r>
      <w:r w:rsidR="0057064A" w:rsidRPr="003950E1">
        <w:rPr>
          <w:rFonts w:ascii="Times New Roman" w:hAnsi="Times New Roman" w:cs="Times New Roman"/>
          <w:b/>
          <w:bCs/>
          <w:i/>
          <w:iCs/>
        </w:rPr>
        <w:t xml:space="preserve"> industrielle avec les acteurs </w:t>
      </w:r>
      <w:r w:rsidR="00751CB4" w:rsidRPr="003950E1">
        <w:rPr>
          <w:rFonts w:ascii="Times New Roman" w:hAnsi="Times New Roman" w:cs="Times New Roman"/>
          <w:b/>
          <w:bCs/>
          <w:i/>
          <w:iCs/>
        </w:rPr>
        <w:t>locaux et les organisations syndicales »</w:t>
      </w:r>
      <w:r w:rsidR="00751CB4" w:rsidRPr="003950E1">
        <w:rPr>
          <w:rFonts w:ascii="Times New Roman" w:hAnsi="Times New Roman" w:cs="Times New Roman"/>
          <w:b/>
          <w:bCs/>
        </w:rPr>
        <w:t xml:space="preserve"> </w:t>
      </w:r>
      <w:r w:rsidR="00E848CB" w:rsidRPr="003950E1">
        <w:rPr>
          <w:rFonts w:ascii="Times New Roman" w:hAnsi="Times New Roman" w:cs="Times New Roman"/>
          <w:b/>
          <w:bCs/>
        </w:rPr>
        <w:t>serait une formule creuse</w:t>
      </w:r>
      <w:r w:rsidR="00FA5AE0" w:rsidRPr="003950E1">
        <w:rPr>
          <w:rFonts w:ascii="Times New Roman" w:hAnsi="Times New Roman" w:cs="Times New Roman"/>
          <w:b/>
          <w:bCs/>
        </w:rPr>
        <w:t>.</w:t>
      </w:r>
      <w:r w:rsidR="00796715" w:rsidRPr="003950E1">
        <w:rPr>
          <w:rFonts w:ascii="Times New Roman" w:hAnsi="Times New Roman" w:cs="Times New Roman"/>
          <w:b/>
          <w:bCs/>
        </w:rPr>
        <w:t xml:space="preserve"> </w:t>
      </w:r>
    </w:p>
    <w:p w14:paraId="1CE7C45B" w14:textId="0127F3C8" w:rsidR="003C33F6" w:rsidRPr="00A504C8" w:rsidRDefault="00003761" w:rsidP="003C33F6">
      <w:pPr>
        <w:rPr>
          <w:rFonts w:ascii="Times New Roman" w:hAnsi="Times New Roman" w:cs="Times New Roman"/>
        </w:rPr>
      </w:pPr>
      <w:r>
        <w:rPr>
          <w:rFonts w:ascii="Times New Roman" w:hAnsi="Times New Roman" w:cs="Times New Roman"/>
        </w:rPr>
        <w:t xml:space="preserve">Il </w:t>
      </w:r>
      <w:r w:rsidR="00690C77">
        <w:rPr>
          <w:rFonts w:ascii="Times New Roman" w:hAnsi="Times New Roman" w:cs="Times New Roman"/>
        </w:rPr>
        <w:t>est instructif</w:t>
      </w:r>
      <w:r>
        <w:rPr>
          <w:rFonts w:ascii="Times New Roman" w:hAnsi="Times New Roman" w:cs="Times New Roman"/>
        </w:rPr>
        <w:t xml:space="preserve"> de procéder</w:t>
      </w:r>
      <w:r w:rsidR="00CC7EA9" w:rsidRPr="003738D9">
        <w:rPr>
          <w:rFonts w:ascii="Times New Roman" w:hAnsi="Times New Roman" w:cs="Times New Roman"/>
        </w:rPr>
        <w:t xml:space="preserve"> à un examen comparatif</w:t>
      </w:r>
      <w:r w:rsidR="00CC7EA9">
        <w:rPr>
          <w:rFonts w:ascii="Times New Roman" w:hAnsi="Times New Roman" w:cs="Times New Roman"/>
        </w:rPr>
        <w:t>,</w:t>
      </w:r>
      <w:r w:rsidR="00CC7EA9" w:rsidRPr="003738D9">
        <w:rPr>
          <w:rFonts w:ascii="Times New Roman" w:hAnsi="Times New Roman" w:cs="Times New Roman"/>
        </w:rPr>
        <w:t xml:space="preserve"> </w:t>
      </w:r>
      <w:r w:rsidR="00CC7EA9">
        <w:rPr>
          <w:rFonts w:ascii="Times New Roman" w:hAnsi="Times New Roman" w:cs="Times New Roman"/>
        </w:rPr>
        <w:t xml:space="preserve">« en diagonale », </w:t>
      </w:r>
      <w:r w:rsidR="00CC7EA9" w:rsidRPr="003738D9">
        <w:rPr>
          <w:rFonts w:ascii="Times New Roman" w:hAnsi="Times New Roman" w:cs="Times New Roman"/>
        </w:rPr>
        <w:t>de</w:t>
      </w:r>
      <w:r w:rsidR="00EF0A69">
        <w:rPr>
          <w:rFonts w:ascii="Times New Roman" w:hAnsi="Times New Roman" w:cs="Times New Roman"/>
        </w:rPr>
        <w:t>s</w:t>
      </w:r>
      <w:r w:rsidR="00CC7EA9" w:rsidRPr="003738D9">
        <w:rPr>
          <w:rFonts w:ascii="Times New Roman" w:hAnsi="Times New Roman" w:cs="Times New Roman"/>
        </w:rPr>
        <w:t xml:space="preserve"> documents préparatoires du 54</w:t>
      </w:r>
      <w:r w:rsidR="00CC7EA9" w:rsidRPr="003A0EB9">
        <w:rPr>
          <w:rFonts w:ascii="Times New Roman" w:hAnsi="Times New Roman" w:cs="Times New Roman"/>
          <w:vertAlign w:val="superscript"/>
        </w:rPr>
        <w:t>e</w:t>
      </w:r>
      <w:r w:rsidR="00CC7EA9" w:rsidRPr="003738D9">
        <w:rPr>
          <w:rFonts w:ascii="Times New Roman" w:hAnsi="Times New Roman" w:cs="Times New Roman"/>
        </w:rPr>
        <w:t xml:space="preserve"> congrès de la CGT et du 51</w:t>
      </w:r>
      <w:r w:rsidR="00CC7EA9" w:rsidRPr="003A0EB9">
        <w:rPr>
          <w:rFonts w:ascii="Times New Roman" w:hAnsi="Times New Roman" w:cs="Times New Roman"/>
          <w:vertAlign w:val="superscript"/>
        </w:rPr>
        <w:t>e</w:t>
      </w:r>
      <w:r w:rsidR="00CC7EA9" w:rsidRPr="003738D9">
        <w:rPr>
          <w:rFonts w:ascii="Times New Roman" w:hAnsi="Times New Roman" w:cs="Times New Roman"/>
        </w:rPr>
        <w:t xml:space="preserve"> congrès de la CFDT</w:t>
      </w:r>
      <w:r w:rsidR="00CC7EA9">
        <w:rPr>
          <w:rStyle w:val="Appelnotedebasdep"/>
          <w:rFonts w:ascii="Times New Roman" w:hAnsi="Times New Roman" w:cs="Times New Roman"/>
        </w:rPr>
        <w:footnoteReference w:id="1"/>
      </w:r>
      <w:r w:rsidR="00EF0A69">
        <w:rPr>
          <w:rFonts w:ascii="Times New Roman" w:hAnsi="Times New Roman" w:cs="Times New Roman"/>
        </w:rPr>
        <w:t xml:space="preserve"> pour </w:t>
      </w:r>
      <w:r w:rsidR="0066435E">
        <w:rPr>
          <w:rFonts w:ascii="Times New Roman" w:hAnsi="Times New Roman" w:cs="Times New Roman"/>
        </w:rPr>
        <w:t xml:space="preserve">constater que des questions revendicatives fondamentales </w:t>
      </w:r>
      <w:r w:rsidR="00AE35FA">
        <w:rPr>
          <w:rFonts w:ascii="Times New Roman" w:hAnsi="Times New Roman" w:cs="Times New Roman"/>
        </w:rPr>
        <w:t xml:space="preserve">y </w:t>
      </w:r>
      <w:r w:rsidR="0066435E">
        <w:rPr>
          <w:rFonts w:ascii="Times New Roman" w:hAnsi="Times New Roman" w:cs="Times New Roman"/>
        </w:rPr>
        <w:t>sont posées par les uns et</w:t>
      </w:r>
      <w:r w:rsidR="008E18D9">
        <w:rPr>
          <w:rFonts w:ascii="Times New Roman" w:hAnsi="Times New Roman" w:cs="Times New Roman"/>
        </w:rPr>
        <w:t xml:space="preserve"> par</w:t>
      </w:r>
      <w:r w:rsidR="0066435E">
        <w:rPr>
          <w:rFonts w:ascii="Times New Roman" w:hAnsi="Times New Roman" w:cs="Times New Roman"/>
        </w:rPr>
        <w:t xml:space="preserve"> les autres</w:t>
      </w:r>
      <w:r w:rsidR="006D18FD">
        <w:rPr>
          <w:rFonts w:ascii="Times New Roman" w:hAnsi="Times New Roman" w:cs="Times New Roman"/>
        </w:rPr>
        <w:t>, parfois pratiquement</w:t>
      </w:r>
      <w:r w:rsidR="00E80307">
        <w:rPr>
          <w:rFonts w:ascii="Times New Roman" w:hAnsi="Times New Roman" w:cs="Times New Roman"/>
        </w:rPr>
        <w:t xml:space="preserve"> </w:t>
      </w:r>
      <w:r w:rsidR="006D18FD">
        <w:rPr>
          <w:rFonts w:ascii="Times New Roman" w:hAnsi="Times New Roman" w:cs="Times New Roman"/>
        </w:rPr>
        <w:t>dans les mêmes termes</w:t>
      </w:r>
      <w:r w:rsidR="00CC7EA9" w:rsidRPr="003738D9">
        <w:rPr>
          <w:rFonts w:ascii="Times New Roman" w:hAnsi="Times New Roman" w:cs="Times New Roman"/>
        </w:rPr>
        <w:t>.</w:t>
      </w:r>
      <w:r w:rsidR="00CC7EA9">
        <w:rPr>
          <w:rFonts w:ascii="Times New Roman" w:hAnsi="Times New Roman" w:cs="Times New Roman"/>
        </w:rPr>
        <w:t xml:space="preserve"> </w:t>
      </w:r>
      <w:r w:rsidR="0075020D">
        <w:rPr>
          <w:rFonts w:ascii="Times New Roman" w:hAnsi="Times New Roman" w:cs="Times New Roman"/>
        </w:rPr>
        <w:t>Bien sûr, la</w:t>
      </w:r>
      <w:r w:rsidR="003C33F6" w:rsidRPr="00A504C8">
        <w:rPr>
          <w:rFonts w:ascii="Times New Roman" w:hAnsi="Times New Roman" w:cs="Times New Roman"/>
        </w:rPr>
        <w:t xml:space="preserve"> convergence sur </w:t>
      </w:r>
      <w:r w:rsidR="0075020D">
        <w:rPr>
          <w:rFonts w:ascii="Times New Roman" w:hAnsi="Times New Roman" w:cs="Times New Roman"/>
        </w:rPr>
        <w:t>de nombreux</w:t>
      </w:r>
      <w:r w:rsidR="003C33F6" w:rsidRPr="00A504C8">
        <w:rPr>
          <w:rFonts w:ascii="Times New Roman" w:hAnsi="Times New Roman" w:cs="Times New Roman"/>
        </w:rPr>
        <w:t xml:space="preserve"> thèmes</w:t>
      </w:r>
      <w:r w:rsidR="000474F6">
        <w:rPr>
          <w:rFonts w:ascii="Times New Roman" w:hAnsi="Times New Roman" w:cs="Times New Roman"/>
        </w:rPr>
        <w:t xml:space="preserve"> s’accompagne souvent d’un</w:t>
      </w:r>
      <w:r w:rsidR="00FD2C01">
        <w:rPr>
          <w:rFonts w:ascii="Times New Roman" w:hAnsi="Times New Roman" w:cs="Times New Roman"/>
        </w:rPr>
        <w:t>e différence d’approche sur les modes</w:t>
      </w:r>
      <w:r w:rsidR="003C33F6" w:rsidRPr="00A504C8">
        <w:rPr>
          <w:rFonts w:ascii="Times New Roman" w:hAnsi="Times New Roman" w:cs="Times New Roman"/>
        </w:rPr>
        <w:t xml:space="preserve"> d’intervention : la CFDT </w:t>
      </w:r>
      <w:r w:rsidR="00E64F38">
        <w:rPr>
          <w:rFonts w:ascii="Times New Roman" w:hAnsi="Times New Roman" w:cs="Times New Roman"/>
        </w:rPr>
        <w:t xml:space="preserve">parle </w:t>
      </w:r>
      <w:r w:rsidR="003C33F6" w:rsidRPr="00A504C8">
        <w:rPr>
          <w:rFonts w:ascii="Times New Roman" w:hAnsi="Times New Roman" w:cs="Times New Roman"/>
        </w:rPr>
        <w:t xml:space="preserve">plus </w:t>
      </w:r>
      <w:r w:rsidR="00DB3CFB">
        <w:rPr>
          <w:rFonts w:ascii="Times New Roman" w:hAnsi="Times New Roman" w:cs="Times New Roman"/>
        </w:rPr>
        <w:t>explicit</w:t>
      </w:r>
      <w:r w:rsidR="003C33F6" w:rsidRPr="00A504C8">
        <w:rPr>
          <w:rFonts w:ascii="Times New Roman" w:hAnsi="Times New Roman" w:cs="Times New Roman"/>
        </w:rPr>
        <w:t>ement</w:t>
      </w:r>
      <w:r w:rsidR="00DB3CFB">
        <w:rPr>
          <w:rFonts w:ascii="Times New Roman" w:hAnsi="Times New Roman" w:cs="Times New Roman"/>
        </w:rPr>
        <w:t xml:space="preserve"> de</w:t>
      </w:r>
      <w:r w:rsidR="003C33F6" w:rsidRPr="00A504C8">
        <w:rPr>
          <w:rFonts w:ascii="Times New Roman" w:hAnsi="Times New Roman" w:cs="Times New Roman"/>
        </w:rPr>
        <w:t xml:space="preserve"> la transformation par la négociation structurée et la démocratie sociale</w:t>
      </w:r>
      <w:r w:rsidR="00DB3CFB">
        <w:rPr>
          <w:rFonts w:ascii="Times New Roman" w:hAnsi="Times New Roman" w:cs="Times New Roman"/>
        </w:rPr>
        <w:t>, là o</w:t>
      </w:r>
      <w:r w:rsidR="00F0063C">
        <w:rPr>
          <w:rFonts w:ascii="Times New Roman" w:hAnsi="Times New Roman" w:cs="Times New Roman"/>
        </w:rPr>
        <w:t>ù</w:t>
      </w:r>
      <w:r w:rsidR="003C33F6" w:rsidRPr="00A504C8">
        <w:rPr>
          <w:rFonts w:ascii="Times New Roman" w:hAnsi="Times New Roman" w:cs="Times New Roman"/>
        </w:rPr>
        <w:t xml:space="preserve"> la CGT </w:t>
      </w:r>
      <w:r w:rsidR="00261612" w:rsidRPr="00A504C8">
        <w:rPr>
          <w:rFonts w:ascii="Times New Roman" w:hAnsi="Times New Roman" w:cs="Times New Roman"/>
        </w:rPr>
        <w:t xml:space="preserve">privilégie </w:t>
      </w:r>
      <w:r w:rsidR="009E1EBB">
        <w:rPr>
          <w:rFonts w:ascii="Times New Roman" w:hAnsi="Times New Roman" w:cs="Times New Roman"/>
        </w:rPr>
        <w:t>le</w:t>
      </w:r>
      <w:r w:rsidR="00795A55">
        <w:rPr>
          <w:rFonts w:ascii="Times New Roman" w:hAnsi="Times New Roman" w:cs="Times New Roman"/>
        </w:rPr>
        <w:t xml:space="preserve"> terrain de </w:t>
      </w:r>
      <w:r w:rsidR="003E1AC0">
        <w:rPr>
          <w:rFonts w:ascii="Times New Roman" w:hAnsi="Times New Roman" w:cs="Times New Roman"/>
        </w:rPr>
        <w:t>la</w:t>
      </w:r>
      <w:r w:rsidR="003C33F6" w:rsidRPr="00A504C8">
        <w:rPr>
          <w:rFonts w:ascii="Times New Roman" w:hAnsi="Times New Roman" w:cs="Times New Roman"/>
        </w:rPr>
        <w:t xml:space="preserve"> lutte, de </w:t>
      </w:r>
      <w:r w:rsidR="003E1AC0">
        <w:rPr>
          <w:rFonts w:ascii="Times New Roman" w:hAnsi="Times New Roman" w:cs="Times New Roman"/>
        </w:rPr>
        <w:t xml:space="preserve">la </w:t>
      </w:r>
      <w:r w:rsidR="003C33F6" w:rsidRPr="00A504C8">
        <w:rPr>
          <w:rFonts w:ascii="Times New Roman" w:hAnsi="Times New Roman" w:cs="Times New Roman"/>
        </w:rPr>
        <w:t xml:space="preserve">reconquête et de </w:t>
      </w:r>
      <w:r w:rsidR="003E1AC0">
        <w:rPr>
          <w:rFonts w:ascii="Times New Roman" w:hAnsi="Times New Roman" w:cs="Times New Roman"/>
        </w:rPr>
        <w:t xml:space="preserve">la </w:t>
      </w:r>
      <w:r w:rsidR="003C33F6" w:rsidRPr="00A504C8">
        <w:rPr>
          <w:rFonts w:ascii="Times New Roman" w:hAnsi="Times New Roman" w:cs="Times New Roman"/>
        </w:rPr>
        <w:t>transformation des rapports de pouvoir</w:t>
      </w:r>
      <w:r w:rsidR="00CC37E8">
        <w:rPr>
          <w:rFonts w:ascii="Times New Roman" w:hAnsi="Times New Roman" w:cs="Times New Roman"/>
        </w:rPr>
        <w:t>.</w:t>
      </w:r>
      <w:r w:rsidR="002A6687">
        <w:rPr>
          <w:rFonts w:ascii="Times New Roman" w:hAnsi="Times New Roman" w:cs="Times New Roman"/>
        </w:rPr>
        <w:t xml:space="preserve"> </w:t>
      </w:r>
      <w:r w:rsidR="00C75658">
        <w:rPr>
          <w:rFonts w:ascii="Times New Roman" w:hAnsi="Times New Roman" w:cs="Times New Roman"/>
        </w:rPr>
        <w:t>Mais lutte et négociation ne sont jamais que deux moment</w:t>
      </w:r>
      <w:r w:rsidR="00E9056E">
        <w:rPr>
          <w:rFonts w:ascii="Times New Roman" w:hAnsi="Times New Roman" w:cs="Times New Roman"/>
        </w:rPr>
        <w:t xml:space="preserve">s </w:t>
      </w:r>
      <w:r w:rsidR="004B443D">
        <w:rPr>
          <w:rFonts w:ascii="Times New Roman" w:hAnsi="Times New Roman" w:cs="Times New Roman"/>
        </w:rPr>
        <w:t>organique</w:t>
      </w:r>
      <w:r w:rsidR="00B310E0">
        <w:rPr>
          <w:rFonts w:ascii="Times New Roman" w:hAnsi="Times New Roman" w:cs="Times New Roman"/>
        </w:rPr>
        <w:t xml:space="preserve">s </w:t>
      </w:r>
      <w:r w:rsidR="00E9056E">
        <w:rPr>
          <w:rFonts w:ascii="Times New Roman" w:hAnsi="Times New Roman" w:cs="Times New Roman"/>
        </w:rPr>
        <w:t>de l’action</w:t>
      </w:r>
      <w:r w:rsidR="003D560D">
        <w:rPr>
          <w:rFonts w:ascii="Times New Roman" w:hAnsi="Times New Roman" w:cs="Times New Roman"/>
        </w:rPr>
        <w:t xml:space="preserve"> </w:t>
      </w:r>
      <w:r w:rsidR="001326CB">
        <w:rPr>
          <w:rFonts w:ascii="Times New Roman" w:hAnsi="Times New Roman" w:cs="Times New Roman"/>
        </w:rPr>
        <w:t xml:space="preserve">syndicale </w:t>
      </w:r>
      <w:r w:rsidR="003D560D">
        <w:rPr>
          <w:rFonts w:ascii="Times New Roman" w:hAnsi="Times New Roman" w:cs="Times New Roman"/>
        </w:rPr>
        <w:t>qui</w:t>
      </w:r>
      <w:r w:rsidR="00CE6DF6">
        <w:rPr>
          <w:rFonts w:ascii="Times New Roman" w:hAnsi="Times New Roman" w:cs="Times New Roman"/>
        </w:rPr>
        <w:t>, par leur combinaison,</w:t>
      </w:r>
      <w:r w:rsidR="00CF736C">
        <w:rPr>
          <w:rFonts w:ascii="Times New Roman" w:hAnsi="Times New Roman" w:cs="Times New Roman"/>
        </w:rPr>
        <w:t xml:space="preserve"> </w:t>
      </w:r>
      <w:r w:rsidR="0025180D">
        <w:rPr>
          <w:rFonts w:ascii="Times New Roman" w:hAnsi="Times New Roman" w:cs="Times New Roman"/>
        </w:rPr>
        <w:t>lui donnent son sens et son efficacité</w:t>
      </w:r>
      <w:r w:rsidR="00CB70D9">
        <w:rPr>
          <w:rFonts w:ascii="Times New Roman" w:hAnsi="Times New Roman" w:cs="Times New Roman"/>
        </w:rPr>
        <w:t>.</w:t>
      </w:r>
      <w:r w:rsidR="0069779D">
        <w:rPr>
          <w:rFonts w:ascii="Times New Roman" w:hAnsi="Times New Roman" w:cs="Times New Roman"/>
        </w:rPr>
        <w:t xml:space="preserve"> </w:t>
      </w:r>
    </w:p>
    <w:p w14:paraId="03BF5F72" w14:textId="77777777" w:rsidR="008A3F6E" w:rsidRDefault="00C6276E" w:rsidP="00D64336">
      <w:pPr>
        <w:rPr>
          <w:rFonts w:ascii="Times New Roman" w:hAnsi="Times New Roman" w:cs="Times New Roman"/>
        </w:rPr>
      </w:pPr>
      <w:r w:rsidRPr="00AA36E0">
        <w:rPr>
          <w:rFonts w:ascii="Times New Roman" w:hAnsi="Times New Roman" w:cs="Times New Roman"/>
        </w:rPr>
        <w:t>D’un côté,</w:t>
      </w:r>
      <w:r w:rsidR="00B523B2" w:rsidRPr="00AA36E0">
        <w:rPr>
          <w:rFonts w:ascii="Times New Roman" w:hAnsi="Times New Roman" w:cs="Times New Roman"/>
        </w:rPr>
        <w:t xml:space="preserve"> la CFDT dit</w:t>
      </w:r>
      <w:r w:rsidR="00D1206B" w:rsidRPr="00AA36E0">
        <w:rPr>
          <w:rFonts w:ascii="Times New Roman" w:hAnsi="Times New Roman" w:cs="Times New Roman"/>
        </w:rPr>
        <w:t> :</w:t>
      </w:r>
      <w:r w:rsidR="00B523B2" w:rsidRPr="00AA36E0">
        <w:rPr>
          <w:rFonts w:ascii="Times New Roman" w:hAnsi="Times New Roman" w:cs="Times New Roman"/>
        </w:rPr>
        <w:t xml:space="preserve"> </w:t>
      </w:r>
      <w:r w:rsidR="00B523B2" w:rsidRPr="00AA36E0">
        <w:rPr>
          <w:rFonts w:ascii="Times New Roman" w:hAnsi="Times New Roman" w:cs="Times New Roman"/>
          <w:i/>
          <w:iCs/>
        </w:rPr>
        <w:t>« </w:t>
      </w:r>
      <w:r w:rsidR="00CA6113" w:rsidRPr="00AA36E0">
        <w:rPr>
          <w:rFonts w:ascii="Times New Roman" w:hAnsi="Times New Roman" w:cs="Times New Roman"/>
          <w:i/>
          <w:iCs/>
        </w:rPr>
        <w:t>Les décisions stratégiques qui déterminent l’avenir et la pérennité de l’activité doivent être prises démocratiquement avec l’ensemble des parties constituantes de l’entreprise, comprises par l’ensemble des travailleurs et ancrées dans le réel, afin d’être porteuses de sens et de confiance.</w:t>
      </w:r>
      <w:r w:rsidR="00183A8E" w:rsidRPr="00AA36E0">
        <w:rPr>
          <w:rFonts w:ascii="Times New Roman" w:hAnsi="Times New Roman" w:cs="Times New Roman"/>
          <w:i/>
          <w:iCs/>
        </w:rPr>
        <w:t xml:space="preserve"> </w:t>
      </w:r>
      <w:r w:rsidR="0013303D" w:rsidRPr="00AA36E0">
        <w:rPr>
          <w:rFonts w:ascii="Times New Roman" w:hAnsi="Times New Roman" w:cs="Times New Roman"/>
          <w:i/>
          <w:iCs/>
        </w:rPr>
        <w:t xml:space="preserve">À chaque alternative à un produit nocif pour la planète, à chaque process de fabrication ajusté pour réduire la consommation d’énergie ou à chaque </w:t>
      </w:r>
      <w:r w:rsidR="0013303D" w:rsidRPr="00AA36E0">
        <w:rPr>
          <w:rFonts w:ascii="Times New Roman" w:hAnsi="Times New Roman" w:cs="Times New Roman"/>
          <w:i/>
          <w:iCs/>
        </w:rPr>
        <w:lastRenderedPageBreak/>
        <w:t>technologie de décarbonation, le travail se transforme. Pour être efficaces, ces changements doivent être conçus et mis en œuvre avec et par les travailleurs, en mobilisant</w:t>
      </w:r>
      <w:r w:rsidR="00C31F12">
        <w:rPr>
          <w:rFonts w:ascii="Times New Roman" w:hAnsi="Times New Roman" w:cs="Times New Roman"/>
          <w:i/>
          <w:iCs/>
        </w:rPr>
        <w:t>,</w:t>
      </w:r>
      <w:r w:rsidR="0013303D" w:rsidRPr="00AA36E0">
        <w:rPr>
          <w:rFonts w:ascii="Times New Roman" w:hAnsi="Times New Roman" w:cs="Times New Roman"/>
          <w:i/>
          <w:iCs/>
        </w:rPr>
        <w:t xml:space="preserve"> notamment</w:t>
      </w:r>
      <w:r w:rsidR="00C31F12">
        <w:rPr>
          <w:rFonts w:ascii="Times New Roman" w:hAnsi="Times New Roman" w:cs="Times New Roman"/>
          <w:i/>
          <w:iCs/>
        </w:rPr>
        <w:t>,</w:t>
      </w:r>
      <w:r w:rsidR="0013303D" w:rsidRPr="00AA36E0">
        <w:rPr>
          <w:rFonts w:ascii="Times New Roman" w:hAnsi="Times New Roman" w:cs="Times New Roman"/>
          <w:i/>
          <w:iCs/>
        </w:rPr>
        <w:t xml:space="preserve"> le </w:t>
      </w:r>
      <w:r w:rsidR="00E14415">
        <w:rPr>
          <w:rFonts w:ascii="Times New Roman" w:hAnsi="Times New Roman" w:cs="Times New Roman"/>
          <w:i/>
          <w:iCs/>
        </w:rPr>
        <w:t>d</w:t>
      </w:r>
      <w:r w:rsidR="0013303D" w:rsidRPr="00AA36E0">
        <w:rPr>
          <w:rFonts w:ascii="Times New Roman" w:hAnsi="Times New Roman" w:cs="Times New Roman"/>
          <w:i/>
          <w:iCs/>
        </w:rPr>
        <w:t>ialogue</w:t>
      </w:r>
      <w:r w:rsidR="005A516A">
        <w:rPr>
          <w:rFonts w:ascii="Times New Roman" w:hAnsi="Times New Roman" w:cs="Times New Roman"/>
          <w:i/>
          <w:iCs/>
        </w:rPr>
        <w:t xml:space="preserve"> </w:t>
      </w:r>
      <w:r w:rsidR="0013303D" w:rsidRPr="00AA36E0">
        <w:rPr>
          <w:rFonts w:ascii="Times New Roman" w:hAnsi="Times New Roman" w:cs="Times New Roman"/>
          <w:i/>
          <w:iCs/>
        </w:rPr>
        <w:t>professionnel. Plutôt que subir, ils doivent pouvoir agir</w:t>
      </w:r>
      <w:r w:rsidR="00183A8E" w:rsidRPr="00AA36E0">
        <w:rPr>
          <w:rFonts w:ascii="Times New Roman" w:hAnsi="Times New Roman" w:cs="Times New Roman"/>
          <w:i/>
          <w:iCs/>
        </w:rPr>
        <w:t> »</w:t>
      </w:r>
      <w:r w:rsidR="00D1206B" w:rsidRPr="00AA36E0">
        <w:rPr>
          <w:rFonts w:ascii="Times New Roman" w:hAnsi="Times New Roman" w:cs="Times New Roman"/>
          <w:i/>
          <w:iCs/>
        </w:rPr>
        <w:t>.</w:t>
      </w:r>
      <w:r w:rsidR="00183A8E" w:rsidRPr="00AA36E0">
        <w:rPr>
          <w:rFonts w:ascii="Times New Roman" w:hAnsi="Times New Roman" w:cs="Times New Roman"/>
        </w:rPr>
        <w:t xml:space="preserve"> </w:t>
      </w:r>
    </w:p>
    <w:p w14:paraId="5AA4AE93" w14:textId="51C4BE24" w:rsidR="00D64336" w:rsidRPr="00AA36E0" w:rsidRDefault="00635CC1" w:rsidP="00D64336">
      <w:pPr>
        <w:rPr>
          <w:rFonts w:ascii="Times New Roman" w:hAnsi="Times New Roman" w:cs="Times New Roman"/>
        </w:rPr>
      </w:pPr>
      <w:r w:rsidRPr="00AA36E0">
        <w:rPr>
          <w:rFonts w:ascii="Times New Roman" w:hAnsi="Times New Roman" w:cs="Times New Roman"/>
        </w:rPr>
        <w:t xml:space="preserve">De </w:t>
      </w:r>
      <w:r w:rsidR="00274124">
        <w:rPr>
          <w:rFonts w:ascii="Times New Roman" w:hAnsi="Times New Roman" w:cs="Times New Roman"/>
        </w:rPr>
        <w:t>son c</w:t>
      </w:r>
      <w:r w:rsidR="00C75454">
        <w:rPr>
          <w:rFonts w:ascii="Times New Roman" w:hAnsi="Times New Roman" w:cs="Times New Roman"/>
        </w:rPr>
        <w:t>ôté</w:t>
      </w:r>
      <w:r w:rsidR="00183A8E" w:rsidRPr="00AA36E0">
        <w:rPr>
          <w:rFonts w:ascii="Times New Roman" w:hAnsi="Times New Roman" w:cs="Times New Roman"/>
        </w:rPr>
        <w:t xml:space="preserve"> la CGT affirme</w:t>
      </w:r>
      <w:r w:rsidR="00FB029B">
        <w:rPr>
          <w:rFonts w:ascii="Times New Roman" w:hAnsi="Times New Roman" w:cs="Times New Roman"/>
        </w:rPr>
        <w:t> :</w:t>
      </w:r>
      <w:r w:rsidR="00C54E38" w:rsidRPr="00AA36E0">
        <w:rPr>
          <w:rFonts w:ascii="Times New Roman" w:hAnsi="Times New Roman" w:cs="Times New Roman"/>
        </w:rPr>
        <w:t xml:space="preserve"> </w:t>
      </w:r>
      <w:r w:rsidR="00C54E38" w:rsidRPr="00AA36E0">
        <w:rPr>
          <w:rFonts w:ascii="Times New Roman" w:hAnsi="Times New Roman" w:cs="Times New Roman"/>
          <w:i/>
          <w:iCs/>
        </w:rPr>
        <w:t>« </w:t>
      </w:r>
      <w:r w:rsidR="00D64336" w:rsidRPr="00AA36E0">
        <w:rPr>
          <w:rFonts w:ascii="Times New Roman" w:hAnsi="Times New Roman" w:cs="Times New Roman"/>
          <w:i/>
          <w:iCs/>
        </w:rPr>
        <w:t>L’incapacité des entreprises à conduire des stratégies répondant aux besoins humains impose aux travailleuses et travailleurs de reprendre la main sur le sens et le contenu de leur travail.</w:t>
      </w:r>
      <w:r w:rsidR="00C54E38" w:rsidRPr="00AA36E0">
        <w:rPr>
          <w:rFonts w:ascii="Times New Roman" w:hAnsi="Times New Roman" w:cs="Times New Roman"/>
          <w:i/>
          <w:iCs/>
        </w:rPr>
        <w:t xml:space="preserve"> </w:t>
      </w:r>
      <w:r w:rsidR="00D64336" w:rsidRPr="00AA36E0">
        <w:rPr>
          <w:rFonts w:ascii="Times New Roman" w:hAnsi="Times New Roman" w:cs="Times New Roman"/>
          <w:i/>
          <w:iCs/>
        </w:rPr>
        <w:t>Pour cela, ils et elles doivent disposer de nouveaux droits au travail, leur permettant de délibérer collectivement pour proposer des alternatives, partie intégrante d’un projet de société où le travail permet de se réaliser, de progresser et devient émancipateur</w:t>
      </w:r>
      <w:r w:rsidR="00C54E38" w:rsidRPr="00AA36E0">
        <w:rPr>
          <w:rFonts w:ascii="Times New Roman" w:hAnsi="Times New Roman" w:cs="Times New Roman"/>
          <w:i/>
          <w:iCs/>
        </w:rPr>
        <w:t> »</w:t>
      </w:r>
      <w:r w:rsidR="00D64336" w:rsidRPr="00AA36E0">
        <w:rPr>
          <w:rFonts w:ascii="Times New Roman" w:hAnsi="Times New Roman" w:cs="Times New Roman"/>
        </w:rPr>
        <w:t xml:space="preserve">. </w:t>
      </w:r>
      <w:r w:rsidRPr="00AA36E0">
        <w:rPr>
          <w:rFonts w:ascii="Times New Roman" w:hAnsi="Times New Roman" w:cs="Times New Roman"/>
        </w:rPr>
        <w:t>A qui fera-t-on croire</w:t>
      </w:r>
      <w:r w:rsidR="001A1E18" w:rsidRPr="00AA36E0">
        <w:rPr>
          <w:rFonts w:ascii="Times New Roman" w:hAnsi="Times New Roman" w:cs="Times New Roman"/>
        </w:rPr>
        <w:t xml:space="preserve"> qu’il serait difficile </w:t>
      </w:r>
      <w:r w:rsidR="00C75454">
        <w:rPr>
          <w:rFonts w:ascii="Times New Roman" w:hAnsi="Times New Roman" w:cs="Times New Roman"/>
        </w:rPr>
        <w:t>d’au moins</w:t>
      </w:r>
      <w:r w:rsidR="001A1E18" w:rsidRPr="00AA36E0">
        <w:rPr>
          <w:rFonts w:ascii="Times New Roman" w:hAnsi="Times New Roman" w:cs="Times New Roman"/>
        </w:rPr>
        <w:t xml:space="preserve"> concevoir une formulation</w:t>
      </w:r>
      <w:r w:rsidR="00492787">
        <w:rPr>
          <w:rFonts w:ascii="Times New Roman" w:hAnsi="Times New Roman" w:cs="Times New Roman"/>
        </w:rPr>
        <w:t xml:space="preserve"> synthétique</w:t>
      </w:r>
      <w:r w:rsidR="001A1E18" w:rsidRPr="00AA36E0">
        <w:rPr>
          <w:rFonts w:ascii="Times New Roman" w:hAnsi="Times New Roman" w:cs="Times New Roman"/>
        </w:rPr>
        <w:t xml:space="preserve"> qui fasse l’osmose de ces point</w:t>
      </w:r>
      <w:r w:rsidR="00AA36E0" w:rsidRPr="00AA36E0">
        <w:rPr>
          <w:rFonts w:ascii="Times New Roman" w:hAnsi="Times New Roman" w:cs="Times New Roman"/>
        </w:rPr>
        <w:t>s de vue</w:t>
      </w:r>
      <w:r w:rsidR="00017745">
        <w:rPr>
          <w:rStyle w:val="Appelnotedebasdep"/>
          <w:rFonts w:ascii="Times New Roman" w:hAnsi="Times New Roman" w:cs="Times New Roman"/>
        </w:rPr>
        <w:footnoteReference w:id="2"/>
      </w:r>
      <w:r w:rsidR="00AA36E0" w:rsidRPr="00AA36E0">
        <w:rPr>
          <w:rFonts w:ascii="Times New Roman" w:hAnsi="Times New Roman" w:cs="Times New Roman"/>
        </w:rPr>
        <w:t> ?</w:t>
      </w:r>
    </w:p>
    <w:p w14:paraId="2474370B" w14:textId="71E80648" w:rsidR="00650E0A" w:rsidRPr="003F6526" w:rsidRDefault="00473599" w:rsidP="0090328D">
      <w:pPr>
        <w:rPr>
          <w:rFonts w:ascii="Times New Roman" w:hAnsi="Times New Roman" w:cs="Times New Roman"/>
          <w:i/>
          <w:iCs/>
          <w:color w:val="FF0000"/>
        </w:rPr>
      </w:pPr>
      <w:r w:rsidRPr="006930A2">
        <w:rPr>
          <w:rFonts w:ascii="Times New Roman" w:hAnsi="Times New Roman" w:cs="Times New Roman"/>
        </w:rPr>
        <w:t>A</w:t>
      </w:r>
      <w:r w:rsidR="007E3FA4" w:rsidRPr="006930A2">
        <w:rPr>
          <w:rFonts w:ascii="Times New Roman" w:hAnsi="Times New Roman" w:cs="Times New Roman"/>
        </w:rPr>
        <w:t xml:space="preserve">insi </w:t>
      </w:r>
      <w:r w:rsidRPr="006930A2">
        <w:rPr>
          <w:rFonts w:ascii="Times New Roman" w:hAnsi="Times New Roman" w:cs="Times New Roman"/>
        </w:rPr>
        <w:t>sur le</w:t>
      </w:r>
      <w:r w:rsidR="007E3FA4" w:rsidRPr="006930A2">
        <w:rPr>
          <w:rFonts w:ascii="Times New Roman" w:hAnsi="Times New Roman" w:cs="Times New Roman"/>
        </w:rPr>
        <w:t xml:space="preserve"> thème central du travail</w:t>
      </w:r>
      <w:r w:rsidR="002E298C" w:rsidRPr="006930A2">
        <w:rPr>
          <w:rFonts w:ascii="Times New Roman" w:hAnsi="Times New Roman" w:cs="Times New Roman"/>
        </w:rPr>
        <w:t>,</w:t>
      </w:r>
      <w:r w:rsidR="007E3FA4" w:rsidRPr="006930A2">
        <w:rPr>
          <w:rFonts w:ascii="Times New Roman" w:hAnsi="Times New Roman" w:cs="Times New Roman"/>
        </w:rPr>
        <w:t xml:space="preserve"> </w:t>
      </w:r>
      <w:r w:rsidR="002E298C" w:rsidRPr="006930A2">
        <w:rPr>
          <w:rFonts w:ascii="Times New Roman" w:hAnsi="Times New Roman" w:cs="Times New Roman"/>
        </w:rPr>
        <w:t>l</w:t>
      </w:r>
      <w:r w:rsidR="007E3FA4" w:rsidRPr="006930A2">
        <w:rPr>
          <w:rFonts w:ascii="Times New Roman" w:hAnsi="Times New Roman" w:cs="Times New Roman"/>
        </w:rPr>
        <w:t xml:space="preserve">à où la CFDT met en avant le </w:t>
      </w:r>
      <w:r w:rsidR="007E3FA4" w:rsidRPr="006930A2">
        <w:rPr>
          <w:rFonts w:ascii="Times New Roman" w:hAnsi="Times New Roman" w:cs="Times New Roman"/>
          <w:i/>
          <w:iCs/>
        </w:rPr>
        <w:t>« pouvoir agir au travail »</w:t>
      </w:r>
      <w:r w:rsidR="007E3FA4" w:rsidRPr="006930A2">
        <w:rPr>
          <w:rFonts w:ascii="Times New Roman" w:hAnsi="Times New Roman" w:cs="Times New Roman"/>
        </w:rPr>
        <w:t xml:space="preserve">, le sens du travail, l’inclusivité, la CGT insiste sur la nécessité de </w:t>
      </w:r>
      <w:r w:rsidR="007E3FA4" w:rsidRPr="006930A2">
        <w:rPr>
          <w:rFonts w:ascii="Times New Roman" w:hAnsi="Times New Roman" w:cs="Times New Roman"/>
          <w:i/>
          <w:iCs/>
        </w:rPr>
        <w:t>« reprendre la main sur le contenu et le sens du travail »</w:t>
      </w:r>
      <w:r w:rsidR="007E3FA4" w:rsidRPr="006930A2">
        <w:rPr>
          <w:rFonts w:ascii="Times New Roman" w:hAnsi="Times New Roman" w:cs="Times New Roman"/>
        </w:rPr>
        <w:t xml:space="preserve">, sur les conditions de travail. Les deux invoquent la </w:t>
      </w:r>
      <w:r w:rsidR="007E3FA4" w:rsidRPr="006930A2">
        <w:rPr>
          <w:rFonts w:ascii="Times New Roman" w:hAnsi="Times New Roman" w:cs="Times New Roman"/>
          <w:i/>
          <w:iCs/>
        </w:rPr>
        <w:t>« démocratie au travail »</w:t>
      </w:r>
      <w:r w:rsidR="009A1644" w:rsidRPr="006930A2">
        <w:rPr>
          <w:rFonts w:ascii="Times New Roman" w:hAnsi="Times New Roman" w:cs="Times New Roman"/>
          <w:i/>
          <w:iCs/>
        </w:rPr>
        <w:t xml:space="preserve">, </w:t>
      </w:r>
      <w:r w:rsidR="00EB791B">
        <w:rPr>
          <w:rFonts w:ascii="Times New Roman" w:hAnsi="Times New Roman" w:cs="Times New Roman"/>
        </w:rPr>
        <w:t>cependant</w:t>
      </w:r>
      <w:r w:rsidR="007E3FA4" w:rsidRPr="006930A2">
        <w:rPr>
          <w:rFonts w:ascii="Times New Roman" w:hAnsi="Times New Roman" w:cs="Times New Roman"/>
        </w:rPr>
        <w:t xml:space="preserve"> ni l’une ni l’autre</w:t>
      </w:r>
      <w:r w:rsidR="003D303A" w:rsidRPr="006930A2">
        <w:rPr>
          <w:rFonts w:ascii="Times New Roman" w:hAnsi="Times New Roman" w:cs="Times New Roman"/>
        </w:rPr>
        <w:t>, dans leurs documents de congrès respectifs,</w:t>
      </w:r>
      <w:r w:rsidR="007E3FA4" w:rsidRPr="006930A2">
        <w:rPr>
          <w:rFonts w:ascii="Times New Roman" w:hAnsi="Times New Roman" w:cs="Times New Roman"/>
        </w:rPr>
        <w:t xml:space="preserve"> n’approfondit véritablement </w:t>
      </w:r>
      <w:r w:rsidR="007F5630" w:rsidRPr="006930A2">
        <w:rPr>
          <w:rFonts w:ascii="Times New Roman" w:hAnsi="Times New Roman" w:cs="Times New Roman"/>
        </w:rPr>
        <w:t xml:space="preserve">les </w:t>
      </w:r>
      <w:r w:rsidR="007E06A6">
        <w:rPr>
          <w:rFonts w:ascii="Times New Roman" w:hAnsi="Times New Roman" w:cs="Times New Roman"/>
        </w:rPr>
        <w:t>prérequis</w:t>
      </w:r>
      <w:r w:rsidR="00FB128F">
        <w:rPr>
          <w:rFonts w:ascii="Times New Roman" w:hAnsi="Times New Roman" w:cs="Times New Roman"/>
        </w:rPr>
        <w:t xml:space="preserve"> indispensables à la réalisation</w:t>
      </w:r>
      <w:r w:rsidR="00C419E8" w:rsidRPr="006930A2">
        <w:rPr>
          <w:rFonts w:ascii="Times New Roman" w:hAnsi="Times New Roman" w:cs="Times New Roman"/>
        </w:rPr>
        <w:t xml:space="preserve"> de </w:t>
      </w:r>
      <w:r w:rsidR="00643821" w:rsidRPr="006930A2">
        <w:rPr>
          <w:rFonts w:ascii="Times New Roman" w:hAnsi="Times New Roman" w:cs="Times New Roman"/>
        </w:rPr>
        <w:t xml:space="preserve">cet </w:t>
      </w:r>
      <w:r w:rsidR="00C419E8" w:rsidRPr="006930A2">
        <w:rPr>
          <w:rFonts w:ascii="Times New Roman" w:hAnsi="Times New Roman" w:cs="Times New Roman"/>
        </w:rPr>
        <w:t>objectif</w:t>
      </w:r>
      <w:r w:rsidR="00643821" w:rsidRPr="006930A2">
        <w:rPr>
          <w:rFonts w:ascii="Times New Roman" w:hAnsi="Times New Roman" w:cs="Times New Roman"/>
        </w:rPr>
        <w:t xml:space="preserve"> revendicati</w:t>
      </w:r>
      <w:r w:rsidR="00617CC0" w:rsidRPr="006930A2">
        <w:rPr>
          <w:rFonts w:ascii="Times New Roman" w:hAnsi="Times New Roman" w:cs="Times New Roman"/>
        </w:rPr>
        <w:t>f</w:t>
      </w:r>
      <w:r w:rsidR="00643821" w:rsidRPr="006930A2">
        <w:rPr>
          <w:rFonts w:ascii="Times New Roman" w:hAnsi="Times New Roman" w:cs="Times New Roman"/>
        </w:rPr>
        <w:t xml:space="preserve"> pourtant</w:t>
      </w:r>
      <w:r w:rsidR="007E3FA4" w:rsidRPr="006930A2">
        <w:rPr>
          <w:rFonts w:ascii="Times New Roman" w:hAnsi="Times New Roman" w:cs="Times New Roman"/>
        </w:rPr>
        <w:t xml:space="preserve"> </w:t>
      </w:r>
      <w:r w:rsidR="007E3FA4" w:rsidRPr="00F74C56">
        <w:rPr>
          <w:rFonts w:ascii="Times New Roman" w:hAnsi="Times New Roman" w:cs="Times New Roman"/>
        </w:rPr>
        <w:t>crucial</w:t>
      </w:r>
      <w:r w:rsidR="00F65EAB" w:rsidRPr="00F74C56">
        <w:rPr>
          <w:rFonts w:ascii="Times New Roman" w:hAnsi="Times New Roman" w:cs="Times New Roman"/>
        </w:rPr>
        <w:t xml:space="preserve">. </w:t>
      </w:r>
      <w:r w:rsidR="0009605D" w:rsidRPr="00F74C56">
        <w:rPr>
          <w:rFonts w:ascii="Times New Roman" w:hAnsi="Times New Roman" w:cs="Times New Roman"/>
        </w:rPr>
        <w:t>L</w:t>
      </w:r>
      <w:r w:rsidR="00F042B6" w:rsidRPr="00F74C56">
        <w:rPr>
          <w:rFonts w:ascii="Times New Roman" w:hAnsi="Times New Roman" w:cs="Times New Roman"/>
        </w:rPr>
        <w:t xml:space="preserve">a CFDT </w:t>
      </w:r>
      <w:r w:rsidR="0009605D" w:rsidRPr="00F74C56">
        <w:rPr>
          <w:rFonts w:ascii="Times New Roman" w:hAnsi="Times New Roman" w:cs="Times New Roman"/>
        </w:rPr>
        <w:t xml:space="preserve">formule des propositions se situant dans la </w:t>
      </w:r>
      <w:r w:rsidR="008E1EC5" w:rsidRPr="00F74C56">
        <w:rPr>
          <w:rFonts w:ascii="Times New Roman" w:hAnsi="Times New Roman" w:cs="Times New Roman"/>
        </w:rPr>
        <w:t>logique</w:t>
      </w:r>
      <w:r w:rsidR="00BA4F84">
        <w:rPr>
          <w:rFonts w:ascii="Times New Roman" w:hAnsi="Times New Roman" w:cs="Times New Roman"/>
        </w:rPr>
        <w:t xml:space="preserve"> </w:t>
      </w:r>
      <w:r w:rsidR="00764F8F">
        <w:rPr>
          <w:rFonts w:ascii="Times New Roman" w:hAnsi="Times New Roman" w:cs="Times New Roman"/>
        </w:rPr>
        <w:t xml:space="preserve">un peu </w:t>
      </w:r>
      <w:r w:rsidR="00BA4F84">
        <w:rPr>
          <w:rFonts w:ascii="Times New Roman" w:hAnsi="Times New Roman" w:cs="Times New Roman"/>
        </w:rPr>
        <w:t>« molle »</w:t>
      </w:r>
      <w:r w:rsidR="008E1EC5" w:rsidRPr="00F74C56">
        <w:rPr>
          <w:rFonts w:ascii="Times New Roman" w:hAnsi="Times New Roman" w:cs="Times New Roman"/>
        </w:rPr>
        <w:t xml:space="preserve"> et la terminologie de la loi </w:t>
      </w:r>
      <w:r w:rsidR="00025F32" w:rsidRPr="00F74C56">
        <w:rPr>
          <w:rFonts w:ascii="Times New Roman" w:hAnsi="Times New Roman" w:cs="Times New Roman"/>
        </w:rPr>
        <w:t>Pacte</w:t>
      </w:r>
      <w:r w:rsidR="00F74C56" w:rsidRPr="00F74C56">
        <w:rPr>
          <w:rFonts w:ascii="Times New Roman" w:hAnsi="Times New Roman" w:cs="Times New Roman"/>
        </w:rPr>
        <w:t> :</w:t>
      </w:r>
      <w:r w:rsidR="00FA6C6E" w:rsidRPr="00F74C56">
        <w:rPr>
          <w:rFonts w:ascii="Times New Roman" w:hAnsi="Times New Roman" w:cs="Times New Roman"/>
        </w:rPr>
        <w:t xml:space="preserve"> elle revendique </w:t>
      </w:r>
      <w:r w:rsidR="00F74C56" w:rsidRPr="005F0DE0">
        <w:rPr>
          <w:rFonts w:ascii="Times New Roman" w:hAnsi="Times New Roman" w:cs="Times New Roman"/>
          <w:i/>
          <w:iCs/>
        </w:rPr>
        <w:t>« </w:t>
      </w:r>
      <w:r w:rsidR="00FA6C6E" w:rsidRPr="005F0DE0">
        <w:rPr>
          <w:rFonts w:ascii="Times New Roman" w:hAnsi="Times New Roman" w:cs="Times New Roman"/>
          <w:i/>
          <w:iCs/>
        </w:rPr>
        <w:t>que les salariés, leurs représentants, soient associés à la réflexion sur l’adoption d’une raison d’être statutaire, qui réponde à des objectifs tant sociaux qu’environnementaux</w:t>
      </w:r>
      <w:r w:rsidR="008B7190">
        <w:rPr>
          <w:rFonts w:ascii="Times New Roman" w:hAnsi="Times New Roman" w:cs="Times New Roman"/>
          <w:i/>
          <w:iCs/>
        </w:rPr>
        <w:t> »</w:t>
      </w:r>
      <w:r w:rsidR="00025F32" w:rsidRPr="00F74C56">
        <w:rPr>
          <w:rFonts w:ascii="Times New Roman" w:hAnsi="Times New Roman" w:cs="Times New Roman"/>
        </w:rPr>
        <w:t xml:space="preserve">. </w:t>
      </w:r>
      <w:r w:rsidR="005F0DE0">
        <w:rPr>
          <w:rFonts w:ascii="Times New Roman" w:hAnsi="Times New Roman" w:cs="Times New Roman"/>
        </w:rPr>
        <w:t xml:space="preserve">Elle </w:t>
      </w:r>
      <w:r w:rsidR="00F042B6" w:rsidRPr="00F74C56">
        <w:rPr>
          <w:rFonts w:ascii="Times New Roman" w:hAnsi="Times New Roman" w:cs="Times New Roman"/>
        </w:rPr>
        <w:t xml:space="preserve">met en avant </w:t>
      </w:r>
      <w:r w:rsidR="00F042B6" w:rsidRPr="00F74C56">
        <w:rPr>
          <w:rFonts w:ascii="Times New Roman" w:hAnsi="Times New Roman" w:cs="Times New Roman"/>
          <w:i/>
          <w:iCs/>
        </w:rPr>
        <w:t xml:space="preserve">« qu’au sein des </w:t>
      </w:r>
      <w:r w:rsidR="00F042B6" w:rsidRPr="006930A2">
        <w:rPr>
          <w:rFonts w:ascii="Times New Roman" w:hAnsi="Times New Roman" w:cs="Times New Roman"/>
          <w:i/>
          <w:iCs/>
        </w:rPr>
        <w:t>entreprises et groupes, la présence de nos administrateurs salariés dans les conseils est un levier de sensibilisation et d’influence pour rappeler l’importance du dialogue social et du dialogue professionnel »</w:t>
      </w:r>
      <w:r w:rsidR="00F042B6" w:rsidRPr="006930A2">
        <w:rPr>
          <w:rFonts w:ascii="Times New Roman" w:hAnsi="Times New Roman" w:cs="Times New Roman"/>
        </w:rPr>
        <w:t xml:space="preserve">. C’est bien mince. Quant à la CGT, elle </w:t>
      </w:r>
      <w:r w:rsidR="007549D5">
        <w:rPr>
          <w:rFonts w:ascii="Times New Roman" w:hAnsi="Times New Roman" w:cs="Times New Roman"/>
        </w:rPr>
        <w:t>brandit</w:t>
      </w:r>
      <w:r w:rsidR="00F042B6" w:rsidRPr="006930A2">
        <w:rPr>
          <w:rFonts w:ascii="Times New Roman" w:hAnsi="Times New Roman" w:cs="Times New Roman"/>
        </w:rPr>
        <w:t xml:space="preserve"> la notion générale et familière de </w:t>
      </w:r>
      <w:r w:rsidR="00F042B6" w:rsidRPr="005F0DE0">
        <w:rPr>
          <w:rFonts w:ascii="Times New Roman" w:hAnsi="Times New Roman" w:cs="Times New Roman"/>
          <w:i/>
          <w:iCs/>
        </w:rPr>
        <w:t>« droits nouveaux »</w:t>
      </w:r>
      <w:r w:rsidR="005C40BD">
        <w:rPr>
          <w:rFonts w:ascii="Times New Roman" w:hAnsi="Times New Roman" w:cs="Times New Roman"/>
          <w:i/>
          <w:iCs/>
        </w:rPr>
        <w:t>,</w:t>
      </w:r>
      <w:r w:rsidR="00F042B6" w:rsidRPr="006930A2">
        <w:rPr>
          <w:rFonts w:ascii="Times New Roman" w:hAnsi="Times New Roman" w:cs="Times New Roman"/>
        </w:rPr>
        <w:t xml:space="preserve"> sans</w:t>
      </w:r>
      <w:r w:rsidR="007C06CE">
        <w:rPr>
          <w:rFonts w:ascii="Times New Roman" w:hAnsi="Times New Roman" w:cs="Times New Roman"/>
        </w:rPr>
        <w:t xml:space="preserve"> les</w:t>
      </w:r>
      <w:r w:rsidR="00F042B6" w:rsidRPr="006930A2">
        <w:rPr>
          <w:rFonts w:ascii="Times New Roman" w:hAnsi="Times New Roman" w:cs="Times New Roman"/>
        </w:rPr>
        <w:t xml:space="preserve"> définir </w:t>
      </w:r>
      <w:r w:rsidR="005161E5">
        <w:rPr>
          <w:rFonts w:ascii="Times New Roman" w:hAnsi="Times New Roman" w:cs="Times New Roman"/>
        </w:rPr>
        <w:t>exactement</w:t>
      </w:r>
      <w:r w:rsidR="00907E4A">
        <w:rPr>
          <w:rFonts w:ascii="Times New Roman" w:hAnsi="Times New Roman" w:cs="Times New Roman"/>
        </w:rPr>
        <w:t>,</w:t>
      </w:r>
      <w:r w:rsidR="005161E5">
        <w:rPr>
          <w:rFonts w:ascii="Times New Roman" w:hAnsi="Times New Roman" w:cs="Times New Roman"/>
        </w:rPr>
        <w:t xml:space="preserve"> </w:t>
      </w:r>
      <w:r w:rsidR="00D84326">
        <w:rPr>
          <w:rFonts w:ascii="Times New Roman" w:hAnsi="Times New Roman" w:cs="Times New Roman"/>
        </w:rPr>
        <w:t xml:space="preserve">ainsi que </w:t>
      </w:r>
      <w:r w:rsidR="0024121B">
        <w:rPr>
          <w:rFonts w:ascii="Times New Roman" w:hAnsi="Times New Roman" w:cs="Times New Roman"/>
        </w:rPr>
        <w:t>le cadre institutionnel dans lequel ils pourraient s’exercer</w:t>
      </w:r>
      <w:r w:rsidR="005F6578">
        <w:rPr>
          <w:rFonts w:ascii="Times New Roman" w:hAnsi="Times New Roman" w:cs="Times New Roman"/>
        </w:rPr>
        <w:t>.</w:t>
      </w:r>
      <w:r w:rsidR="00D5241D">
        <w:rPr>
          <w:rFonts w:ascii="Times New Roman" w:hAnsi="Times New Roman" w:cs="Times New Roman"/>
          <w:i/>
          <w:iCs/>
        </w:rPr>
        <w:t xml:space="preserve"> </w:t>
      </w:r>
    </w:p>
    <w:p w14:paraId="4F880A55" w14:textId="05AF42C9" w:rsidR="0090328D" w:rsidRPr="0090328D" w:rsidRDefault="00573115" w:rsidP="0090328D">
      <w:pPr>
        <w:rPr>
          <w:rFonts w:ascii="Times New Roman" w:hAnsi="Times New Roman" w:cs="Times New Roman"/>
          <w:i/>
          <w:iCs/>
        </w:rPr>
      </w:pPr>
      <w:r w:rsidRPr="00A4667F">
        <w:rPr>
          <w:rFonts w:ascii="Times New Roman" w:eastAsia="Times New Roman" w:hAnsi="Times New Roman" w:cs="Times New Roman"/>
          <w:kern w:val="0"/>
          <w:lang w:eastAsia="fr-FR"/>
          <w14:ligatures w14:val="none"/>
        </w:rPr>
        <w:t>Isabelle Ferreras</w:t>
      </w:r>
      <w:r w:rsidR="00E61338">
        <w:rPr>
          <w:rStyle w:val="Appelnotedebasdep"/>
          <w:rFonts w:ascii="Times New Roman" w:eastAsia="Times New Roman" w:hAnsi="Times New Roman" w:cs="Times New Roman"/>
          <w:kern w:val="0"/>
          <w:lang w:eastAsia="fr-FR"/>
          <w14:ligatures w14:val="none"/>
        </w:rPr>
        <w:footnoteReference w:id="3"/>
      </w:r>
      <w:r>
        <w:rPr>
          <w:rFonts w:ascii="Times New Roman" w:eastAsia="Times New Roman" w:hAnsi="Times New Roman" w:cs="Times New Roman"/>
          <w:kern w:val="0"/>
          <w:lang w:eastAsia="fr-FR"/>
          <w14:ligatures w14:val="none"/>
        </w:rPr>
        <w:t> </w:t>
      </w:r>
      <w:r w:rsidR="001F1AE3">
        <w:rPr>
          <w:rFonts w:ascii="Times New Roman" w:eastAsia="Times New Roman" w:hAnsi="Times New Roman" w:cs="Times New Roman"/>
          <w:kern w:val="0"/>
          <w:lang w:eastAsia="fr-FR"/>
          <w14:ligatures w14:val="none"/>
        </w:rPr>
        <w:t>voit la chose sous</w:t>
      </w:r>
      <w:r w:rsidR="005D0350">
        <w:rPr>
          <w:rFonts w:ascii="Times New Roman" w:eastAsia="Times New Roman" w:hAnsi="Times New Roman" w:cs="Times New Roman"/>
          <w:kern w:val="0"/>
          <w:lang w:eastAsia="fr-FR"/>
          <w14:ligatures w14:val="none"/>
        </w:rPr>
        <w:t xml:space="preserve"> </w:t>
      </w:r>
      <w:r w:rsidR="001F1AE3">
        <w:rPr>
          <w:rFonts w:ascii="Times New Roman" w:eastAsia="Times New Roman" w:hAnsi="Times New Roman" w:cs="Times New Roman"/>
          <w:kern w:val="0"/>
          <w:lang w:eastAsia="fr-FR"/>
          <w14:ligatures w14:val="none"/>
        </w:rPr>
        <w:t xml:space="preserve">un </w:t>
      </w:r>
      <w:r w:rsidR="005D0350">
        <w:rPr>
          <w:rFonts w:ascii="Times New Roman" w:eastAsia="Times New Roman" w:hAnsi="Times New Roman" w:cs="Times New Roman"/>
          <w:kern w:val="0"/>
          <w:lang w:eastAsia="fr-FR"/>
          <w14:ligatures w14:val="none"/>
        </w:rPr>
        <w:t>tout</w:t>
      </w:r>
      <w:r w:rsidR="006A5247">
        <w:rPr>
          <w:rFonts w:ascii="Times New Roman" w:eastAsia="Times New Roman" w:hAnsi="Times New Roman" w:cs="Times New Roman"/>
          <w:kern w:val="0"/>
          <w:lang w:eastAsia="fr-FR"/>
          <w14:ligatures w14:val="none"/>
        </w:rPr>
        <w:t xml:space="preserve"> </w:t>
      </w:r>
      <w:r w:rsidR="001F1AE3">
        <w:rPr>
          <w:rFonts w:ascii="Times New Roman" w:eastAsia="Times New Roman" w:hAnsi="Times New Roman" w:cs="Times New Roman"/>
          <w:kern w:val="0"/>
          <w:lang w:eastAsia="fr-FR"/>
          <w14:ligatures w14:val="none"/>
        </w:rPr>
        <w:t>autre angle</w:t>
      </w:r>
      <w:r w:rsidR="005D0350">
        <w:rPr>
          <w:rFonts w:ascii="Times New Roman" w:eastAsia="Times New Roman" w:hAnsi="Times New Roman" w:cs="Times New Roman"/>
          <w:kern w:val="0"/>
          <w:lang w:eastAsia="fr-FR"/>
          <w14:ligatures w14:val="none"/>
        </w:rPr>
        <w:t xml:space="preserve"> : </w:t>
      </w:r>
      <w:r w:rsidR="005D0350" w:rsidRPr="006A5247">
        <w:rPr>
          <w:rFonts w:ascii="Times New Roman" w:eastAsia="Times New Roman" w:hAnsi="Times New Roman" w:cs="Times New Roman"/>
          <w:i/>
          <w:iCs/>
          <w:kern w:val="0"/>
          <w:lang w:eastAsia="fr-FR"/>
          <w14:ligatures w14:val="none"/>
        </w:rPr>
        <w:t>« n</w:t>
      </w:r>
      <w:r w:rsidR="001E3463" w:rsidRPr="006A5247">
        <w:rPr>
          <w:rFonts w:ascii="Times New Roman" w:hAnsi="Times New Roman" w:cs="Times New Roman"/>
          <w:i/>
          <w:iCs/>
        </w:rPr>
        <w:t>os recherches identifient la nécessité d’un changement de paradigme fondamental dans lequel nous reconnaissons les travailleurs pour ce qu’ils sont réellement</w:t>
      </w:r>
      <w:r w:rsidR="00E410A9">
        <w:rPr>
          <w:rFonts w:ascii="Times New Roman" w:hAnsi="Times New Roman" w:cs="Times New Roman"/>
          <w:i/>
          <w:iCs/>
        </w:rPr>
        <w:t>,</w:t>
      </w:r>
      <w:r w:rsidR="001E3463" w:rsidRPr="006A5247">
        <w:rPr>
          <w:rFonts w:ascii="Times New Roman" w:hAnsi="Times New Roman" w:cs="Times New Roman"/>
          <w:i/>
          <w:iCs/>
        </w:rPr>
        <w:t xml:space="preserve"> des investisseurs en travail. Si les actionnaires investissent du capital, les travailleurs investissent leur vie, leur santé et leur avenir. Dans tout autre domaine du droit, un investissement d’une telle importance accorderait à l’investisseur un siège à la table des décisions. Pourtant, dans l’entreprise moderne, les investisseurs en travail sont traités comme des tiers étrangers aux entités mêmes auxquelles ils donnent vie</w:t>
      </w:r>
      <w:r w:rsidR="005D0350" w:rsidRPr="006A5247">
        <w:rPr>
          <w:rFonts w:ascii="Times New Roman" w:hAnsi="Times New Roman" w:cs="Times New Roman"/>
          <w:i/>
          <w:iCs/>
        </w:rPr>
        <w:t> »</w:t>
      </w:r>
      <w:r w:rsidR="0000435A">
        <w:rPr>
          <w:rFonts w:ascii="Times New Roman" w:hAnsi="Times New Roman" w:cs="Times New Roman"/>
          <w:i/>
          <w:iCs/>
        </w:rPr>
        <w:t>.</w:t>
      </w:r>
      <w:r w:rsidR="0090328D" w:rsidRPr="0090328D">
        <w:rPr>
          <w:rFonts w:ascii="Georgia" w:eastAsia="Times New Roman" w:hAnsi="Georgia" w:cs="Times New Roman"/>
          <w:color w:val="383F4E"/>
          <w:kern w:val="0"/>
          <w:lang w:eastAsia="fr-FR"/>
          <w14:ligatures w14:val="none"/>
        </w:rPr>
        <w:t xml:space="preserve"> </w:t>
      </w:r>
      <w:r w:rsidR="0000435A" w:rsidRPr="0000435A">
        <w:rPr>
          <w:rFonts w:ascii="Times New Roman" w:hAnsi="Times New Roman" w:cs="Times New Roman"/>
        </w:rPr>
        <w:t>D</w:t>
      </w:r>
      <w:r w:rsidR="0090328D" w:rsidRPr="0000435A">
        <w:rPr>
          <w:rFonts w:ascii="Times New Roman" w:hAnsi="Times New Roman" w:cs="Times New Roman"/>
        </w:rPr>
        <w:t>ans le </w:t>
      </w:r>
      <w:hyperlink r:id="rId8" w:tgtFrame="_blank" w:tooltip="Nouvelle fenêtre" w:history="1">
        <w:r w:rsidR="0090328D" w:rsidRPr="00C5132F">
          <w:rPr>
            <w:rStyle w:val="Lienhypertexte"/>
            <w:rFonts w:ascii="Times New Roman" w:hAnsi="Times New Roman" w:cs="Times New Roman"/>
            <w:color w:val="auto"/>
            <w:u w:val="none"/>
          </w:rPr>
          <w:t>Manifeste pour une démocratie du travail</w:t>
        </w:r>
      </w:hyperlink>
      <w:r w:rsidR="0090328D" w:rsidRPr="00C5132F">
        <w:rPr>
          <w:rFonts w:ascii="Times New Roman" w:hAnsi="Times New Roman" w:cs="Times New Roman"/>
        </w:rPr>
        <w:t> </w:t>
      </w:r>
      <w:r w:rsidR="0090328D" w:rsidRPr="0000435A">
        <w:rPr>
          <w:rFonts w:ascii="Times New Roman" w:hAnsi="Times New Roman" w:cs="Times New Roman"/>
        </w:rPr>
        <w:t>qu</w:t>
      </w:r>
      <w:r w:rsidR="00C5132F">
        <w:rPr>
          <w:rFonts w:ascii="Times New Roman" w:hAnsi="Times New Roman" w:cs="Times New Roman"/>
        </w:rPr>
        <w:t>’</w:t>
      </w:r>
      <w:r w:rsidR="001317B5">
        <w:rPr>
          <w:rFonts w:ascii="Times New Roman" w:hAnsi="Times New Roman" w:cs="Times New Roman"/>
        </w:rPr>
        <w:t>il</w:t>
      </w:r>
      <w:r w:rsidR="0090328D" w:rsidRPr="0000435A">
        <w:rPr>
          <w:rFonts w:ascii="Times New Roman" w:hAnsi="Times New Roman" w:cs="Times New Roman"/>
        </w:rPr>
        <w:t xml:space="preserve"> vient de publier un collectif d’universitaires, d’ergonomes, de syndicalistes</w:t>
      </w:r>
      <w:r w:rsidR="00BC62A4">
        <w:rPr>
          <w:rStyle w:val="Appelnotedebasdep"/>
          <w:rFonts w:ascii="Times New Roman" w:hAnsi="Times New Roman" w:cs="Times New Roman"/>
        </w:rPr>
        <w:footnoteReference w:id="4"/>
      </w:r>
      <w:r w:rsidR="008A664F">
        <w:rPr>
          <w:rFonts w:ascii="Times New Roman" w:hAnsi="Times New Roman" w:cs="Times New Roman"/>
        </w:rPr>
        <w:t xml:space="preserve"> déclare</w:t>
      </w:r>
      <w:r w:rsidR="00D334BD">
        <w:rPr>
          <w:rFonts w:ascii="Times New Roman" w:hAnsi="Times New Roman" w:cs="Times New Roman"/>
        </w:rPr>
        <w:t> :</w:t>
      </w:r>
      <w:r w:rsidR="0090328D" w:rsidRPr="0090328D">
        <w:rPr>
          <w:rFonts w:ascii="Times New Roman" w:hAnsi="Times New Roman" w:cs="Times New Roman"/>
          <w:i/>
          <w:iCs/>
        </w:rPr>
        <w:t> « Le travail est une grande question politique</w:t>
      </w:r>
      <w:r w:rsidR="00182BFB">
        <w:rPr>
          <w:rFonts w:ascii="Times New Roman" w:hAnsi="Times New Roman" w:cs="Times New Roman"/>
          <w:i/>
          <w:iCs/>
        </w:rPr>
        <w:t>.</w:t>
      </w:r>
      <w:r w:rsidR="0090328D" w:rsidRPr="0090328D">
        <w:rPr>
          <w:rFonts w:ascii="Times New Roman" w:hAnsi="Times New Roman" w:cs="Times New Roman"/>
          <w:i/>
          <w:iCs/>
        </w:rPr>
        <w:t xml:space="preserve"> </w:t>
      </w:r>
      <w:r w:rsidR="00182BFB">
        <w:rPr>
          <w:rFonts w:ascii="Times New Roman" w:hAnsi="Times New Roman" w:cs="Times New Roman"/>
          <w:i/>
          <w:iCs/>
        </w:rPr>
        <w:t>C</w:t>
      </w:r>
      <w:r w:rsidR="0090328D" w:rsidRPr="0090328D">
        <w:rPr>
          <w:rFonts w:ascii="Times New Roman" w:hAnsi="Times New Roman" w:cs="Times New Roman"/>
          <w:i/>
          <w:iCs/>
        </w:rPr>
        <w:t>e qu’on y fait, la façon dont on le fait, ce qu’il nous fait, contribue de façon essentielle à construire – ou à détruire – la société</w:t>
      </w:r>
      <w:r w:rsidR="008B336B">
        <w:rPr>
          <w:rFonts w:ascii="Times New Roman" w:hAnsi="Times New Roman" w:cs="Times New Roman"/>
          <w:i/>
          <w:iCs/>
        </w:rPr>
        <w:t> »</w:t>
      </w:r>
      <w:r w:rsidR="0090328D" w:rsidRPr="0090328D">
        <w:rPr>
          <w:rFonts w:ascii="Times New Roman" w:hAnsi="Times New Roman" w:cs="Times New Roman"/>
          <w:i/>
          <w:iCs/>
        </w:rPr>
        <w:t>. Il pourrait donc même se faire solution : il y a dans le travail un enjeu démocratique.</w:t>
      </w:r>
    </w:p>
    <w:p w14:paraId="6F0B0E5A" w14:textId="1EBCB447" w:rsidR="008D543A" w:rsidRDefault="003B00DA" w:rsidP="00F65EAB">
      <w:pPr>
        <w:rPr>
          <w:rFonts w:ascii="Times New Roman" w:hAnsi="Times New Roman" w:cs="Times New Roman"/>
        </w:rPr>
      </w:pPr>
      <w:r w:rsidRPr="009F3C1F">
        <w:rPr>
          <w:rFonts w:ascii="Times New Roman" w:eastAsia="Times New Roman" w:hAnsi="Times New Roman" w:cs="Times New Roman"/>
          <w:kern w:val="0"/>
          <w:lang w:eastAsia="fr-FR"/>
          <w14:ligatures w14:val="none"/>
        </w:rPr>
        <w:lastRenderedPageBreak/>
        <w:t>Quelles préventions sont encore de nature à faire hésiter l</w:t>
      </w:r>
      <w:r w:rsidR="001B1A17" w:rsidRPr="009F3C1F">
        <w:rPr>
          <w:rFonts w:ascii="Times New Roman" w:eastAsia="Times New Roman" w:hAnsi="Times New Roman" w:cs="Times New Roman"/>
          <w:kern w:val="0"/>
          <w:lang w:eastAsia="fr-FR"/>
          <w14:ligatures w14:val="none"/>
        </w:rPr>
        <w:t>es</w:t>
      </w:r>
      <w:r w:rsidR="00D14C06" w:rsidRPr="009F3C1F">
        <w:rPr>
          <w:rFonts w:ascii="Times New Roman" w:eastAsia="Times New Roman" w:hAnsi="Times New Roman" w:cs="Times New Roman"/>
          <w:kern w:val="0"/>
          <w:lang w:eastAsia="fr-FR"/>
          <w14:ligatures w14:val="none"/>
        </w:rPr>
        <w:t xml:space="preserve"> deux confédérations</w:t>
      </w:r>
      <w:r w:rsidR="00640C60" w:rsidRPr="009F3C1F">
        <w:rPr>
          <w:rFonts w:ascii="Times New Roman" w:eastAsia="Times New Roman" w:hAnsi="Times New Roman" w:cs="Times New Roman"/>
          <w:kern w:val="0"/>
          <w:lang w:eastAsia="fr-FR"/>
          <w14:ligatures w14:val="none"/>
        </w:rPr>
        <w:t xml:space="preserve"> « du travail » </w:t>
      </w:r>
      <w:r w:rsidRPr="009F3C1F">
        <w:rPr>
          <w:rFonts w:ascii="Times New Roman" w:eastAsia="Times New Roman" w:hAnsi="Times New Roman" w:cs="Times New Roman"/>
          <w:kern w:val="0"/>
          <w:lang w:eastAsia="fr-FR"/>
          <w14:ligatures w14:val="none"/>
        </w:rPr>
        <w:t>à</w:t>
      </w:r>
      <w:r w:rsidR="00BC018D" w:rsidRPr="009F3C1F">
        <w:rPr>
          <w:rFonts w:ascii="Times New Roman" w:eastAsia="Times New Roman" w:hAnsi="Times New Roman" w:cs="Times New Roman"/>
          <w:kern w:val="0"/>
          <w:lang w:eastAsia="fr-FR"/>
          <w14:ligatures w14:val="none"/>
        </w:rPr>
        <w:t xml:space="preserve"> </w:t>
      </w:r>
      <w:r w:rsidR="005418F8" w:rsidRPr="009F3C1F">
        <w:rPr>
          <w:rFonts w:ascii="Times New Roman" w:eastAsia="Times New Roman" w:hAnsi="Times New Roman" w:cs="Times New Roman"/>
          <w:kern w:val="0"/>
          <w:lang w:eastAsia="fr-FR"/>
          <w14:ligatures w14:val="none"/>
        </w:rPr>
        <w:t>s’empare</w:t>
      </w:r>
      <w:r w:rsidR="00BC018D" w:rsidRPr="009F3C1F">
        <w:rPr>
          <w:rFonts w:ascii="Times New Roman" w:eastAsia="Times New Roman" w:hAnsi="Times New Roman" w:cs="Times New Roman"/>
          <w:kern w:val="0"/>
          <w:lang w:eastAsia="fr-FR"/>
          <w14:ligatures w14:val="none"/>
        </w:rPr>
        <w:t>r</w:t>
      </w:r>
      <w:r w:rsidR="005418F8" w:rsidRPr="009F3C1F">
        <w:rPr>
          <w:rFonts w:ascii="Times New Roman" w:eastAsia="Times New Roman" w:hAnsi="Times New Roman" w:cs="Times New Roman"/>
          <w:kern w:val="0"/>
          <w:lang w:eastAsia="fr-FR"/>
          <w14:ligatures w14:val="none"/>
        </w:rPr>
        <w:t xml:space="preserve"> </w:t>
      </w:r>
      <w:r w:rsidRPr="009F3C1F">
        <w:rPr>
          <w:rFonts w:ascii="Times New Roman" w:eastAsia="Times New Roman" w:hAnsi="Times New Roman" w:cs="Times New Roman"/>
          <w:kern w:val="0"/>
          <w:lang w:eastAsia="fr-FR"/>
          <w14:ligatures w14:val="none"/>
        </w:rPr>
        <w:t>vigoureusement</w:t>
      </w:r>
      <w:r w:rsidR="00CC2853" w:rsidRPr="009F3C1F">
        <w:rPr>
          <w:rFonts w:ascii="Times New Roman" w:eastAsia="Times New Roman" w:hAnsi="Times New Roman" w:cs="Times New Roman"/>
          <w:kern w:val="0"/>
          <w:lang w:eastAsia="fr-FR"/>
          <w14:ligatures w14:val="none"/>
        </w:rPr>
        <w:t xml:space="preserve"> d</w:t>
      </w:r>
      <w:r w:rsidR="00292115" w:rsidRPr="009F3C1F">
        <w:rPr>
          <w:rFonts w:ascii="Times New Roman" w:eastAsia="Times New Roman" w:hAnsi="Times New Roman" w:cs="Times New Roman"/>
          <w:kern w:val="0"/>
          <w:lang w:eastAsia="fr-FR"/>
          <w14:ligatures w14:val="none"/>
        </w:rPr>
        <w:t>e la</w:t>
      </w:r>
      <w:r w:rsidR="0077091C" w:rsidRPr="009F3C1F">
        <w:rPr>
          <w:rFonts w:ascii="Times New Roman" w:eastAsia="Times New Roman" w:hAnsi="Times New Roman" w:cs="Times New Roman"/>
          <w:kern w:val="0"/>
          <w:lang w:eastAsia="fr-FR"/>
          <w14:ligatures w14:val="none"/>
        </w:rPr>
        <w:t xml:space="preserve"> « </w:t>
      </w:r>
      <w:r w:rsidR="00292115" w:rsidRPr="009F3C1F">
        <w:rPr>
          <w:rFonts w:ascii="Times New Roman" w:eastAsia="Times New Roman" w:hAnsi="Times New Roman" w:cs="Times New Roman"/>
          <w:kern w:val="0"/>
          <w:lang w:eastAsia="fr-FR"/>
          <w14:ligatures w14:val="none"/>
        </w:rPr>
        <w:t>sentenc</w:t>
      </w:r>
      <w:r w:rsidR="001B106F" w:rsidRPr="009F3C1F">
        <w:rPr>
          <w:rFonts w:ascii="Times New Roman" w:eastAsia="Times New Roman" w:hAnsi="Times New Roman" w:cs="Times New Roman"/>
          <w:kern w:val="0"/>
          <w:lang w:eastAsia="fr-FR"/>
          <w14:ligatures w14:val="none"/>
        </w:rPr>
        <w:t xml:space="preserve">e » </w:t>
      </w:r>
      <w:r w:rsidR="00DA67F5" w:rsidRPr="009F3C1F">
        <w:rPr>
          <w:rFonts w:ascii="Times New Roman" w:eastAsia="Times New Roman" w:hAnsi="Times New Roman" w:cs="Times New Roman"/>
          <w:kern w:val="0"/>
          <w:lang w:eastAsia="fr-FR"/>
          <w14:ligatures w14:val="none"/>
        </w:rPr>
        <w:t>édicté</w:t>
      </w:r>
      <w:r w:rsidR="00292115" w:rsidRPr="009F3C1F">
        <w:rPr>
          <w:rFonts w:ascii="Times New Roman" w:eastAsia="Times New Roman" w:hAnsi="Times New Roman" w:cs="Times New Roman"/>
          <w:kern w:val="0"/>
          <w:lang w:eastAsia="fr-FR"/>
          <w14:ligatures w14:val="none"/>
        </w:rPr>
        <w:t>e</w:t>
      </w:r>
      <w:r w:rsidR="004A6122" w:rsidRPr="009F3C1F">
        <w:rPr>
          <w:rFonts w:ascii="Times New Roman" w:eastAsia="Times New Roman" w:hAnsi="Times New Roman" w:cs="Times New Roman"/>
          <w:kern w:val="0"/>
          <w:lang w:eastAsia="fr-FR"/>
          <w14:ligatures w14:val="none"/>
        </w:rPr>
        <w:t xml:space="preserve"> par</w:t>
      </w:r>
      <w:r w:rsidR="00B250A1" w:rsidRPr="009F3C1F">
        <w:rPr>
          <w:rFonts w:ascii="Times New Roman" w:eastAsia="Times New Roman" w:hAnsi="Times New Roman" w:cs="Times New Roman"/>
          <w:kern w:val="0"/>
          <w:lang w:eastAsia="fr-FR"/>
          <w14:ligatures w14:val="none"/>
        </w:rPr>
        <w:t xml:space="preserve"> la même</w:t>
      </w:r>
      <w:r w:rsidR="004A6122" w:rsidRPr="009F3C1F">
        <w:rPr>
          <w:rFonts w:ascii="Times New Roman" w:eastAsia="Times New Roman" w:hAnsi="Times New Roman" w:cs="Times New Roman"/>
          <w:kern w:val="0"/>
          <w:lang w:eastAsia="fr-FR"/>
          <w14:ligatures w14:val="none"/>
        </w:rPr>
        <w:t xml:space="preserve"> Isabelle Ferreras</w:t>
      </w:r>
      <w:r w:rsidR="00D14C06" w:rsidRPr="009F3C1F">
        <w:rPr>
          <w:rFonts w:ascii="Times New Roman" w:eastAsia="Times New Roman" w:hAnsi="Times New Roman" w:cs="Times New Roman"/>
          <w:kern w:val="0"/>
          <w:lang w:eastAsia="fr-FR"/>
          <w14:ligatures w14:val="none"/>
        </w:rPr>
        <w:t> :</w:t>
      </w:r>
      <w:r w:rsidR="00F65EAB" w:rsidRPr="009F3C1F">
        <w:rPr>
          <w:rFonts w:ascii="Times New Roman" w:eastAsia="Times New Roman" w:hAnsi="Times New Roman" w:cs="Times New Roman"/>
          <w:kern w:val="0"/>
          <w:lang w:eastAsia="fr-FR"/>
          <w14:ligatures w14:val="none"/>
        </w:rPr>
        <w:t xml:space="preserve"> </w:t>
      </w:r>
      <w:r w:rsidR="00F65EAB" w:rsidRPr="009F3C1F">
        <w:rPr>
          <w:rFonts w:ascii="Times New Roman" w:eastAsia="Times New Roman" w:hAnsi="Times New Roman" w:cs="Times New Roman"/>
          <w:i/>
          <w:iCs/>
          <w:kern w:val="0"/>
          <w:lang w:eastAsia="fr-FR"/>
          <w14:ligatures w14:val="none"/>
        </w:rPr>
        <w:t>« f</w:t>
      </w:r>
      <w:r w:rsidR="00F65EAB" w:rsidRPr="009F3C1F">
        <w:rPr>
          <w:rFonts w:ascii="Times New Roman" w:hAnsi="Times New Roman" w:cs="Times New Roman"/>
          <w:i/>
          <w:iCs/>
        </w:rPr>
        <w:t xml:space="preserve">ace à </w:t>
      </w:r>
      <w:r w:rsidR="00F65EAB" w:rsidRPr="00A4667F">
        <w:rPr>
          <w:rFonts w:ascii="Times New Roman" w:hAnsi="Times New Roman" w:cs="Times New Roman"/>
          <w:i/>
          <w:iCs/>
        </w:rPr>
        <w:t>la montée des inégalités, à l’urgence climatique qui exige une réorientation radicale de notre appareil productif et à la défiance croissante envers les institutions démocratiques, laisser l’institution la plus puissante de nos sociétés – l’entreprise – en dehors du champ de la politique démocratique est une anomalie »</w:t>
      </w:r>
      <w:r w:rsidR="00F65EAB" w:rsidRPr="00A4667F">
        <w:rPr>
          <w:rFonts w:ascii="Times New Roman" w:hAnsi="Times New Roman" w:cs="Times New Roman"/>
        </w:rPr>
        <w:t xml:space="preserve">. </w:t>
      </w:r>
    </w:p>
    <w:p w14:paraId="4677B620" w14:textId="18E95A4C" w:rsidR="00F65EAB" w:rsidRPr="008D543A" w:rsidRDefault="00D666D4" w:rsidP="00F65EAB">
      <w:pPr>
        <w:rPr>
          <w:rFonts w:ascii="Times New Roman" w:hAnsi="Times New Roman" w:cs="Times New Roman"/>
          <w:b/>
          <w:bCs/>
        </w:rPr>
      </w:pPr>
      <w:r w:rsidRPr="00686732">
        <w:rPr>
          <w:rFonts w:ascii="Times New Roman" w:hAnsi="Times New Roman" w:cs="Times New Roman"/>
          <w:b/>
          <w:bCs/>
        </w:rPr>
        <w:t>Remédier à</w:t>
      </w:r>
      <w:r w:rsidRPr="00CB5BD1">
        <w:rPr>
          <w:rFonts w:ascii="Times New Roman" w:hAnsi="Times New Roman" w:cs="Times New Roman"/>
          <w:b/>
          <w:bCs/>
          <w:i/>
          <w:iCs/>
        </w:rPr>
        <w:t xml:space="preserve"> </w:t>
      </w:r>
      <w:r w:rsidRPr="00686732">
        <w:rPr>
          <w:rFonts w:ascii="Times New Roman" w:hAnsi="Times New Roman" w:cs="Times New Roman"/>
          <w:b/>
          <w:bCs/>
        </w:rPr>
        <w:t>cette</w:t>
      </w:r>
      <w:r w:rsidRPr="00CB5BD1">
        <w:rPr>
          <w:rFonts w:ascii="Times New Roman" w:hAnsi="Times New Roman" w:cs="Times New Roman"/>
          <w:b/>
          <w:bCs/>
          <w:i/>
          <w:iCs/>
        </w:rPr>
        <w:t xml:space="preserve"> </w:t>
      </w:r>
      <w:r w:rsidR="00686732">
        <w:rPr>
          <w:rFonts w:ascii="Times New Roman" w:hAnsi="Times New Roman" w:cs="Times New Roman"/>
          <w:b/>
          <w:bCs/>
          <w:i/>
          <w:iCs/>
        </w:rPr>
        <w:t>« </w:t>
      </w:r>
      <w:r w:rsidRPr="00CB5BD1">
        <w:rPr>
          <w:rFonts w:ascii="Times New Roman" w:hAnsi="Times New Roman" w:cs="Times New Roman"/>
          <w:b/>
          <w:bCs/>
          <w:i/>
          <w:iCs/>
        </w:rPr>
        <w:t>anomalie</w:t>
      </w:r>
      <w:r w:rsidR="00686732">
        <w:rPr>
          <w:rFonts w:ascii="Times New Roman" w:hAnsi="Times New Roman" w:cs="Times New Roman"/>
          <w:b/>
          <w:bCs/>
          <w:i/>
          <w:iCs/>
        </w:rPr>
        <w:t> »</w:t>
      </w:r>
      <w:r w:rsidR="003771AE">
        <w:rPr>
          <w:rFonts w:ascii="Times New Roman" w:hAnsi="Times New Roman" w:cs="Times New Roman"/>
          <w:b/>
          <w:bCs/>
        </w:rPr>
        <w:t xml:space="preserve">, </w:t>
      </w:r>
      <w:r w:rsidR="000776F0">
        <w:rPr>
          <w:rFonts w:ascii="Times New Roman" w:hAnsi="Times New Roman" w:cs="Times New Roman"/>
          <w:b/>
          <w:bCs/>
        </w:rPr>
        <w:t>cet</w:t>
      </w:r>
      <w:r w:rsidR="00F65EAB" w:rsidRPr="009F3C1F">
        <w:rPr>
          <w:rFonts w:ascii="Times New Roman" w:eastAsia="Times New Roman" w:hAnsi="Times New Roman" w:cs="Times New Roman"/>
          <w:b/>
          <w:bCs/>
          <w:kern w:val="0"/>
          <w:lang w:eastAsia="fr-FR"/>
          <w14:ligatures w14:val="none"/>
        </w:rPr>
        <w:t xml:space="preserve"> objectif stratégique </w:t>
      </w:r>
      <w:r w:rsidR="003F0412" w:rsidRPr="009F3C1F">
        <w:rPr>
          <w:rFonts w:ascii="Times New Roman" w:eastAsia="Times New Roman" w:hAnsi="Times New Roman" w:cs="Times New Roman"/>
          <w:b/>
          <w:bCs/>
          <w:kern w:val="0"/>
          <w:lang w:eastAsia="fr-FR"/>
          <w14:ligatures w14:val="none"/>
        </w:rPr>
        <w:t xml:space="preserve">ne </w:t>
      </w:r>
      <w:r w:rsidR="00F65EAB" w:rsidRPr="009F3C1F">
        <w:rPr>
          <w:rFonts w:ascii="Times New Roman" w:eastAsia="Times New Roman" w:hAnsi="Times New Roman" w:cs="Times New Roman"/>
          <w:b/>
          <w:bCs/>
          <w:kern w:val="0"/>
          <w:lang w:eastAsia="fr-FR"/>
          <w14:ligatures w14:val="none"/>
        </w:rPr>
        <w:t>constitue</w:t>
      </w:r>
      <w:r w:rsidR="003F0412" w:rsidRPr="009F3C1F">
        <w:rPr>
          <w:rFonts w:ascii="Times New Roman" w:eastAsia="Times New Roman" w:hAnsi="Times New Roman" w:cs="Times New Roman"/>
          <w:b/>
          <w:bCs/>
          <w:kern w:val="0"/>
          <w:lang w:eastAsia="fr-FR"/>
          <w14:ligatures w14:val="none"/>
        </w:rPr>
        <w:t>-t-il pas,</w:t>
      </w:r>
      <w:r w:rsidR="00F65EAB" w:rsidRPr="009F3C1F">
        <w:rPr>
          <w:rFonts w:ascii="Times New Roman" w:eastAsia="Times New Roman" w:hAnsi="Times New Roman" w:cs="Times New Roman"/>
          <w:b/>
          <w:bCs/>
          <w:kern w:val="0"/>
          <w:lang w:eastAsia="fr-FR"/>
          <w14:ligatures w14:val="none"/>
        </w:rPr>
        <w:t xml:space="preserve"> </w:t>
      </w:r>
      <w:r w:rsidR="003F0412" w:rsidRPr="009F3C1F">
        <w:rPr>
          <w:rFonts w:ascii="Times New Roman" w:eastAsia="Times New Roman" w:hAnsi="Times New Roman" w:cs="Times New Roman"/>
          <w:b/>
          <w:bCs/>
          <w:kern w:val="0"/>
          <w:lang w:eastAsia="fr-FR"/>
          <w14:ligatures w14:val="none"/>
        </w:rPr>
        <w:t>pour le syndicalisme, </w:t>
      </w:r>
      <w:r w:rsidR="00F65EAB" w:rsidRPr="009F3C1F">
        <w:rPr>
          <w:rFonts w:ascii="Times New Roman" w:eastAsia="Times New Roman" w:hAnsi="Times New Roman" w:cs="Times New Roman"/>
          <w:b/>
          <w:bCs/>
          <w:kern w:val="0"/>
          <w:lang w:eastAsia="fr-FR"/>
          <w14:ligatures w14:val="none"/>
        </w:rPr>
        <w:t>une</w:t>
      </w:r>
      <w:r w:rsidR="00FA133C" w:rsidRPr="009F3C1F">
        <w:rPr>
          <w:rFonts w:ascii="Times New Roman" w:eastAsia="Times New Roman" w:hAnsi="Times New Roman" w:cs="Times New Roman"/>
          <w:b/>
          <w:bCs/>
          <w:kern w:val="0"/>
          <w:lang w:eastAsia="fr-FR"/>
          <w14:ligatures w14:val="none"/>
        </w:rPr>
        <w:t xml:space="preserve"> des</w:t>
      </w:r>
      <w:r w:rsidR="00F65EAB" w:rsidRPr="009F3C1F">
        <w:rPr>
          <w:rFonts w:ascii="Times New Roman" w:eastAsia="Times New Roman" w:hAnsi="Times New Roman" w:cs="Times New Roman"/>
          <w:b/>
          <w:bCs/>
          <w:kern w:val="0"/>
          <w:lang w:eastAsia="fr-FR"/>
          <w14:ligatures w14:val="none"/>
        </w:rPr>
        <w:t xml:space="preserve"> base</w:t>
      </w:r>
      <w:r w:rsidR="00FA133C" w:rsidRPr="009F3C1F">
        <w:rPr>
          <w:rFonts w:ascii="Times New Roman" w:eastAsia="Times New Roman" w:hAnsi="Times New Roman" w:cs="Times New Roman"/>
          <w:b/>
          <w:bCs/>
          <w:kern w:val="0"/>
          <w:lang w:eastAsia="fr-FR"/>
          <w14:ligatures w14:val="none"/>
        </w:rPr>
        <w:t>s</w:t>
      </w:r>
      <w:r w:rsidR="00F65EAB" w:rsidRPr="009F3C1F">
        <w:rPr>
          <w:rFonts w:ascii="Times New Roman" w:eastAsia="Times New Roman" w:hAnsi="Times New Roman" w:cs="Times New Roman"/>
          <w:b/>
          <w:bCs/>
          <w:kern w:val="0"/>
          <w:lang w:eastAsia="fr-FR"/>
          <w14:ligatures w14:val="none"/>
        </w:rPr>
        <w:t xml:space="preserve"> fédératrice</w:t>
      </w:r>
      <w:r w:rsidR="00FA133C" w:rsidRPr="009F3C1F">
        <w:rPr>
          <w:rFonts w:ascii="Times New Roman" w:eastAsia="Times New Roman" w:hAnsi="Times New Roman" w:cs="Times New Roman"/>
          <w:b/>
          <w:bCs/>
          <w:kern w:val="0"/>
          <w:lang w:eastAsia="fr-FR"/>
          <w14:ligatures w14:val="none"/>
        </w:rPr>
        <w:t>s</w:t>
      </w:r>
      <w:r w:rsidR="00F65EAB" w:rsidRPr="009F3C1F">
        <w:rPr>
          <w:rFonts w:ascii="Times New Roman" w:eastAsia="Times New Roman" w:hAnsi="Times New Roman" w:cs="Times New Roman"/>
          <w:b/>
          <w:bCs/>
          <w:kern w:val="0"/>
          <w:lang w:eastAsia="fr-FR"/>
          <w14:ligatures w14:val="none"/>
        </w:rPr>
        <w:t xml:space="preserve"> </w:t>
      </w:r>
      <w:r w:rsidR="006B5777" w:rsidRPr="009F3C1F">
        <w:rPr>
          <w:rFonts w:ascii="Times New Roman" w:eastAsia="Times New Roman" w:hAnsi="Times New Roman" w:cs="Times New Roman"/>
          <w:b/>
          <w:bCs/>
          <w:kern w:val="0"/>
          <w:lang w:eastAsia="fr-FR"/>
          <w14:ligatures w14:val="none"/>
        </w:rPr>
        <w:t>en vue de</w:t>
      </w:r>
      <w:r w:rsidR="00F65EAB" w:rsidRPr="009F3C1F">
        <w:rPr>
          <w:rFonts w:ascii="Times New Roman" w:eastAsia="Times New Roman" w:hAnsi="Times New Roman" w:cs="Times New Roman"/>
          <w:b/>
          <w:bCs/>
          <w:kern w:val="0"/>
          <w:lang w:eastAsia="fr-FR"/>
          <w14:ligatures w14:val="none"/>
        </w:rPr>
        <w:t xml:space="preserve"> </w:t>
      </w:r>
      <w:r w:rsidR="00D56E8E" w:rsidRPr="009F3C1F">
        <w:rPr>
          <w:rFonts w:ascii="Times New Roman" w:eastAsia="Times New Roman" w:hAnsi="Times New Roman" w:cs="Times New Roman"/>
          <w:b/>
          <w:bCs/>
          <w:kern w:val="0"/>
          <w:lang w:eastAsia="fr-FR"/>
          <w14:ligatures w14:val="none"/>
        </w:rPr>
        <w:t xml:space="preserve">la </w:t>
      </w:r>
      <w:r w:rsidR="00E116BB" w:rsidRPr="009F3C1F">
        <w:rPr>
          <w:rFonts w:ascii="Times New Roman" w:eastAsia="Times New Roman" w:hAnsi="Times New Roman" w:cs="Times New Roman"/>
          <w:b/>
          <w:bCs/>
          <w:kern w:val="0"/>
          <w:lang w:eastAsia="fr-FR"/>
          <w14:ligatures w14:val="none"/>
        </w:rPr>
        <w:t xml:space="preserve">création </w:t>
      </w:r>
      <w:r w:rsidR="00DC354E" w:rsidRPr="009F3C1F">
        <w:rPr>
          <w:rFonts w:ascii="Times New Roman" w:eastAsia="Times New Roman" w:hAnsi="Times New Roman" w:cs="Times New Roman"/>
          <w:b/>
          <w:bCs/>
          <w:kern w:val="0"/>
          <w:lang w:eastAsia="fr-FR"/>
          <w14:ligatures w14:val="none"/>
        </w:rPr>
        <w:t>d’</w:t>
      </w:r>
      <w:r w:rsidR="00522B44" w:rsidRPr="009F3C1F">
        <w:rPr>
          <w:rFonts w:ascii="Times New Roman" w:eastAsia="Times New Roman" w:hAnsi="Times New Roman" w:cs="Times New Roman"/>
          <w:b/>
          <w:bCs/>
          <w:kern w:val="0"/>
          <w:lang w:eastAsia="fr-FR"/>
          <w14:ligatures w14:val="none"/>
        </w:rPr>
        <w:t xml:space="preserve">une </w:t>
      </w:r>
      <w:r w:rsidR="00A40468" w:rsidRPr="009F3C1F">
        <w:rPr>
          <w:rFonts w:ascii="Times New Roman" w:eastAsia="Times New Roman" w:hAnsi="Times New Roman" w:cs="Times New Roman"/>
          <w:b/>
          <w:bCs/>
          <w:kern w:val="0"/>
          <w:lang w:eastAsia="fr-FR"/>
          <w14:ligatures w14:val="none"/>
        </w:rPr>
        <w:t>instan</w:t>
      </w:r>
      <w:r w:rsidR="00A52262" w:rsidRPr="009F3C1F">
        <w:rPr>
          <w:rFonts w:ascii="Times New Roman" w:eastAsia="Times New Roman" w:hAnsi="Times New Roman" w:cs="Times New Roman"/>
          <w:b/>
          <w:bCs/>
          <w:kern w:val="0"/>
          <w:lang w:eastAsia="fr-FR"/>
          <w14:ligatures w14:val="none"/>
        </w:rPr>
        <w:t xml:space="preserve">ce </w:t>
      </w:r>
      <w:r w:rsidR="00522B44" w:rsidRPr="009F3C1F">
        <w:rPr>
          <w:rFonts w:ascii="Times New Roman" w:eastAsia="Times New Roman" w:hAnsi="Times New Roman" w:cs="Times New Roman"/>
          <w:b/>
          <w:bCs/>
          <w:kern w:val="0"/>
          <w:lang w:eastAsia="fr-FR"/>
          <w14:ligatures w14:val="none"/>
        </w:rPr>
        <w:t>nationale</w:t>
      </w:r>
      <w:r w:rsidR="000C5458" w:rsidRPr="009F3C1F">
        <w:rPr>
          <w:rStyle w:val="Appelnotedebasdep"/>
          <w:rFonts w:ascii="Times New Roman" w:eastAsia="Times New Roman" w:hAnsi="Times New Roman" w:cs="Times New Roman"/>
          <w:b/>
          <w:bCs/>
          <w:kern w:val="0"/>
          <w:lang w:eastAsia="fr-FR"/>
          <w14:ligatures w14:val="none"/>
        </w:rPr>
        <w:footnoteReference w:id="5"/>
      </w:r>
      <w:r w:rsidR="00522B44" w:rsidRPr="009F3C1F">
        <w:rPr>
          <w:rFonts w:ascii="Times New Roman" w:eastAsia="Times New Roman" w:hAnsi="Times New Roman" w:cs="Times New Roman"/>
          <w:b/>
          <w:bCs/>
          <w:kern w:val="0"/>
          <w:lang w:eastAsia="fr-FR"/>
          <w14:ligatures w14:val="none"/>
        </w:rPr>
        <w:t xml:space="preserve"> </w:t>
      </w:r>
      <w:r w:rsidR="005F71FF" w:rsidRPr="009F3C1F">
        <w:rPr>
          <w:rFonts w:ascii="Times New Roman" w:eastAsia="Times New Roman" w:hAnsi="Times New Roman" w:cs="Times New Roman"/>
          <w:b/>
          <w:bCs/>
          <w:kern w:val="0"/>
          <w:lang w:eastAsia="fr-FR"/>
          <w14:ligatures w14:val="none"/>
        </w:rPr>
        <w:t xml:space="preserve">commune </w:t>
      </w:r>
      <w:r w:rsidR="00AD4859" w:rsidRPr="009F3C1F">
        <w:rPr>
          <w:rFonts w:ascii="Times New Roman" w:eastAsia="Times New Roman" w:hAnsi="Times New Roman" w:cs="Times New Roman"/>
          <w:b/>
          <w:bCs/>
          <w:kern w:val="0"/>
          <w:lang w:eastAsia="fr-FR"/>
          <w14:ligatures w14:val="none"/>
        </w:rPr>
        <w:t xml:space="preserve">(puis </w:t>
      </w:r>
      <w:r w:rsidR="002320C5" w:rsidRPr="009F3C1F">
        <w:rPr>
          <w:rFonts w:ascii="Times New Roman" w:eastAsia="Times New Roman" w:hAnsi="Times New Roman" w:cs="Times New Roman"/>
          <w:b/>
          <w:bCs/>
          <w:kern w:val="0"/>
          <w:lang w:eastAsia="fr-FR"/>
          <w14:ligatures w14:val="none"/>
        </w:rPr>
        <w:t xml:space="preserve">d’un réseau </w:t>
      </w:r>
      <w:r w:rsidR="002320C5" w:rsidRPr="008D543A">
        <w:rPr>
          <w:rFonts w:ascii="Times New Roman" w:eastAsia="Times New Roman" w:hAnsi="Times New Roman" w:cs="Times New Roman"/>
          <w:b/>
          <w:bCs/>
          <w:kern w:val="0"/>
          <w:lang w:eastAsia="fr-FR"/>
          <w14:ligatures w14:val="none"/>
        </w:rPr>
        <w:t>régional</w:t>
      </w:r>
      <w:r w:rsidR="005F71FF" w:rsidRPr="008D543A">
        <w:rPr>
          <w:rFonts w:ascii="Times New Roman" w:eastAsia="Times New Roman" w:hAnsi="Times New Roman" w:cs="Times New Roman"/>
          <w:b/>
          <w:bCs/>
          <w:kern w:val="0"/>
          <w:lang w:eastAsia="fr-FR"/>
          <w14:ligatures w14:val="none"/>
        </w:rPr>
        <w:t>)</w:t>
      </w:r>
      <w:r w:rsidR="002320C5" w:rsidRPr="008D543A">
        <w:rPr>
          <w:rFonts w:ascii="Times New Roman" w:eastAsia="Times New Roman" w:hAnsi="Times New Roman" w:cs="Times New Roman"/>
          <w:b/>
          <w:bCs/>
          <w:kern w:val="0"/>
          <w:lang w:eastAsia="fr-FR"/>
          <w14:ligatures w14:val="none"/>
        </w:rPr>
        <w:t xml:space="preserve"> </w:t>
      </w:r>
      <w:r w:rsidR="00A52262" w:rsidRPr="008D543A">
        <w:rPr>
          <w:rFonts w:ascii="Times New Roman" w:eastAsia="Times New Roman" w:hAnsi="Times New Roman" w:cs="Times New Roman"/>
          <w:b/>
          <w:bCs/>
          <w:kern w:val="0"/>
          <w:lang w:eastAsia="fr-FR"/>
          <w14:ligatures w14:val="none"/>
        </w:rPr>
        <w:t>de réflexion et de proposition</w:t>
      </w:r>
      <w:r w:rsidR="00DC354E" w:rsidRPr="008D543A">
        <w:rPr>
          <w:rFonts w:ascii="Times New Roman" w:eastAsia="Times New Roman" w:hAnsi="Times New Roman" w:cs="Times New Roman"/>
          <w:b/>
          <w:bCs/>
          <w:kern w:val="0"/>
          <w:lang w:eastAsia="fr-FR"/>
          <w14:ligatures w14:val="none"/>
        </w:rPr>
        <w:t>s,</w:t>
      </w:r>
      <w:r w:rsidR="00E116BB" w:rsidRPr="008D543A">
        <w:rPr>
          <w:rFonts w:ascii="Times New Roman" w:eastAsia="Times New Roman" w:hAnsi="Times New Roman" w:cs="Times New Roman"/>
          <w:b/>
          <w:bCs/>
          <w:kern w:val="0"/>
          <w:lang w:eastAsia="fr-FR"/>
          <w14:ligatures w14:val="none"/>
        </w:rPr>
        <w:t xml:space="preserve"> </w:t>
      </w:r>
      <w:r w:rsidR="006D535D" w:rsidRPr="008D543A">
        <w:rPr>
          <w:rFonts w:ascii="Times New Roman" w:eastAsia="Times New Roman" w:hAnsi="Times New Roman" w:cs="Times New Roman"/>
          <w:b/>
          <w:bCs/>
          <w:kern w:val="0"/>
          <w:lang w:eastAsia="fr-FR"/>
          <w14:ligatures w14:val="none"/>
        </w:rPr>
        <w:t xml:space="preserve">préparant </w:t>
      </w:r>
      <w:r w:rsidR="00F65EAB" w:rsidRPr="008D543A">
        <w:rPr>
          <w:rFonts w:ascii="Times New Roman" w:eastAsia="Times New Roman" w:hAnsi="Times New Roman" w:cs="Times New Roman"/>
          <w:b/>
          <w:bCs/>
          <w:kern w:val="0"/>
          <w:lang w:eastAsia="fr-FR"/>
          <w14:ligatures w14:val="none"/>
        </w:rPr>
        <w:t>des démarches unitaires</w:t>
      </w:r>
      <w:r w:rsidR="00B92B4B" w:rsidRPr="008D543A">
        <w:rPr>
          <w:rFonts w:ascii="Times New Roman" w:eastAsia="Times New Roman" w:hAnsi="Times New Roman" w:cs="Times New Roman"/>
          <w:b/>
          <w:bCs/>
          <w:kern w:val="0"/>
          <w:lang w:eastAsia="fr-FR"/>
          <w14:ligatures w14:val="none"/>
        </w:rPr>
        <w:t xml:space="preserve"> mobilisatrices</w:t>
      </w:r>
      <w:r w:rsidR="00876BD3">
        <w:rPr>
          <w:rFonts w:ascii="Times New Roman" w:eastAsia="Times New Roman" w:hAnsi="Times New Roman" w:cs="Times New Roman"/>
          <w:b/>
          <w:bCs/>
          <w:kern w:val="0"/>
          <w:lang w:eastAsia="fr-FR"/>
          <w14:ligatures w14:val="none"/>
        </w:rPr>
        <w:t> ?</w:t>
      </w:r>
      <w:r w:rsidR="00F65EAB" w:rsidRPr="008D543A">
        <w:rPr>
          <w:rFonts w:ascii="Times New Roman" w:hAnsi="Times New Roman" w:cs="Times New Roman"/>
          <w:b/>
          <w:bCs/>
        </w:rPr>
        <w:t xml:space="preserve"> </w:t>
      </w:r>
    </w:p>
    <w:p w14:paraId="63ACFC0C" w14:textId="77777777" w:rsidR="002E4ECE" w:rsidRDefault="000C3CD5" w:rsidP="003E1D83">
      <w:pPr>
        <w:rPr>
          <w:rFonts w:ascii="Times New Roman" w:hAnsi="Times New Roman" w:cs="Times New Roman"/>
        </w:rPr>
      </w:pPr>
      <w:r w:rsidRPr="00026DE6">
        <w:rPr>
          <w:rFonts w:ascii="Times New Roman" w:hAnsi="Times New Roman" w:cs="Times New Roman"/>
        </w:rPr>
        <w:t>Parmi les</w:t>
      </w:r>
      <w:r w:rsidR="00500BB3" w:rsidRPr="00026DE6">
        <w:rPr>
          <w:rFonts w:ascii="Times New Roman" w:hAnsi="Times New Roman" w:cs="Times New Roman"/>
        </w:rPr>
        <w:t xml:space="preserve"> </w:t>
      </w:r>
      <w:r w:rsidR="003B1305" w:rsidRPr="00026DE6">
        <w:rPr>
          <w:rFonts w:ascii="Times New Roman" w:hAnsi="Times New Roman" w:cs="Times New Roman"/>
        </w:rPr>
        <w:t>aspects très actuels et très préoccupants de l’évolution du travail et de ses conditions</w:t>
      </w:r>
      <w:r w:rsidR="00D4322E" w:rsidRPr="00026DE6">
        <w:rPr>
          <w:rFonts w:ascii="Times New Roman" w:hAnsi="Times New Roman" w:cs="Times New Roman"/>
        </w:rPr>
        <w:t>, l</w:t>
      </w:r>
      <w:r w:rsidR="00053BA8" w:rsidRPr="00026DE6">
        <w:rPr>
          <w:rFonts w:ascii="Times New Roman" w:hAnsi="Times New Roman" w:cs="Times New Roman"/>
        </w:rPr>
        <w:t xml:space="preserve">’invasion du « numérique » et le développement « sauvage » </w:t>
      </w:r>
      <w:r w:rsidR="00282E15" w:rsidRPr="00026DE6">
        <w:rPr>
          <w:rFonts w:ascii="Times New Roman" w:hAnsi="Times New Roman" w:cs="Times New Roman"/>
        </w:rPr>
        <w:t>de l’Intelligence artificielle</w:t>
      </w:r>
      <w:r w:rsidR="0023126C" w:rsidRPr="00026DE6">
        <w:rPr>
          <w:rFonts w:ascii="Times New Roman" w:hAnsi="Times New Roman" w:cs="Times New Roman"/>
        </w:rPr>
        <w:t xml:space="preserve"> retiennent l’attention des deux</w:t>
      </w:r>
      <w:r w:rsidR="00630B74" w:rsidRPr="00026DE6">
        <w:rPr>
          <w:rFonts w:ascii="Times New Roman" w:hAnsi="Times New Roman" w:cs="Times New Roman"/>
        </w:rPr>
        <w:t xml:space="preserve"> confédérations. </w:t>
      </w:r>
    </w:p>
    <w:p w14:paraId="4C95076E" w14:textId="3CEA2ADD" w:rsidR="004579EA" w:rsidRDefault="00630B74" w:rsidP="003E1D83">
      <w:pPr>
        <w:rPr>
          <w:rFonts w:ascii="Times New Roman" w:hAnsi="Times New Roman" w:cs="Times New Roman"/>
        </w:rPr>
      </w:pPr>
      <w:r w:rsidRPr="00693879">
        <w:rPr>
          <w:rFonts w:ascii="Times New Roman" w:hAnsi="Times New Roman" w:cs="Times New Roman"/>
        </w:rPr>
        <w:t>La CFDT</w:t>
      </w:r>
      <w:r w:rsidR="00CC3104" w:rsidRPr="00693879">
        <w:rPr>
          <w:rFonts w:ascii="Times New Roman" w:hAnsi="Times New Roman" w:cs="Times New Roman"/>
        </w:rPr>
        <w:t xml:space="preserve"> </w:t>
      </w:r>
      <w:r w:rsidR="00F900CB" w:rsidRPr="00693879">
        <w:rPr>
          <w:rFonts w:ascii="Times New Roman" w:hAnsi="Times New Roman" w:cs="Times New Roman"/>
        </w:rPr>
        <w:t xml:space="preserve">estime </w:t>
      </w:r>
      <w:r w:rsidR="00F531DE" w:rsidRPr="00693879">
        <w:rPr>
          <w:rFonts w:ascii="Times New Roman" w:hAnsi="Times New Roman" w:cs="Times New Roman"/>
        </w:rPr>
        <w:t xml:space="preserve">que </w:t>
      </w:r>
      <w:r w:rsidR="002F2D43" w:rsidRPr="00282343">
        <w:rPr>
          <w:rFonts w:ascii="Times New Roman" w:hAnsi="Times New Roman" w:cs="Times New Roman"/>
          <w:i/>
          <w:iCs/>
        </w:rPr>
        <w:t>« </w:t>
      </w:r>
      <w:r w:rsidR="00F531DE" w:rsidRPr="00282343">
        <w:rPr>
          <w:rFonts w:ascii="Times New Roman" w:hAnsi="Times New Roman" w:cs="Times New Roman"/>
          <w:i/>
          <w:iCs/>
        </w:rPr>
        <w:t>beaucoup d’incertitudes entourent la généralisation des déploiements des technologies numériques et des Systèmes d’intelligence artificielle (SIA) dans la société et le monde du travail. Ces outils peuvent avoir des avantages mais aussi accroitre les risques pour les travailleurs et l’environnement</w:t>
      </w:r>
      <w:r w:rsidR="002F2D43" w:rsidRPr="00282343">
        <w:rPr>
          <w:rFonts w:ascii="Times New Roman" w:hAnsi="Times New Roman" w:cs="Times New Roman"/>
          <w:i/>
          <w:iCs/>
        </w:rPr>
        <w:t> »</w:t>
      </w:r>
      <w:r w:rsidR="00F531DE" w:rsidRPr="00693879">
        <w:rPr>
          <w:rFonts w:ascii="Times New Roman" w:hAnsi="Times New Roman" w:cs="Times New Roman"/>
        </w:rPr>
        <w:t>.</w:t>
      </w:r>
      <w:r w:rsidR="002F2D43" w:rsidRPr="00693879">
        <w:rPr>
          <w:rFonts w:ascii="Times New Roman" w:hAnsi="Times New Roman" w:cs="Times New Roman"/>
        </w:rPr>
        <w:t xml:space="preserve"> Elle considère comme</w:t>
      </w:r>
      <w:r w:rsidR="00F531DE" w:rsidRPr="00693879">
        <w:rPr>
          <w:rFonts w:ascii="Times New Roman" w:hAnsi="Times New Roman" w:cs="Times New Roman"/>
        </w:rPr>
        <w:t xml:space="preserve"> </w:t>
      </w:r>
      <w:r w:rsidR="00F900CB" w:rsidRPr="00693879">
        <w:rPr>
          <w:rFonts w:ascii="Times New Roman" w:hAnsi="Times New Roman" w:cs="Times New Roman"/>
          <w:i/>
          <w:iCs/>
        </w:rPr>
        <w:t>« essentiel d’inscrire</w:t>
      </w:r>
      <w:r w:rsidR="00F900CB" w:rsidRPr="00693879">
        <w:rPr>
          <w:rFonts w:ascii="Times New Roman" w:hAnsi="Times New Roman" w:cs="Times New Roman"/>
        </w:rPr>
        <w:t xml:space="preserve"> </w:t>
      </w:r>
      <w:r w:rsidR="00C72F60">
        <w:rPr>
          <w:rFonts w:ascii="Times New Roman" w:hAnsi="Times New Roman" w:cs="Times New Roman"/>
        </w:rPr>
        <w:t>(</w:t>
      </w:r>
      <w:r w:rsidR="00F900CB" w:rsidRPr="00026DE6">
        <w:rPr>
          <w:rFonts w:ascii="Times New Roman" w:hAnsi="Times New Roman" w:cs="Times New Roman"/>
        </w:rPr>
        <w:t xml:space="preserve">ces </w:t>
      </w:r>
      <w:r w:rsidR="00E95501" w:rsidRPr="00026DE6">
        <w:rPr>
          <w:rFonts w:ascii="Times New Roman" w:hAnsi="Times New Roman" w:cs="Times New Roman"/>
        </w:rPr>
        <w:t>questions</w:t>
      </w:r>
      <w:r w:rsidR="00026DE6" w:rsidRPr="00026DE6">
        <w:rPr>
          <w:rFonts w:ascii="Times New Roman" w:hAnsi="Times New Roman" w:cs="Times New Roman"/>
        </w:rPr>
        <w:t>)</w:t>
      </w:r>
      <w:r w:rsidR="00E95501" w:rsidRPr="00026DE6">
        <w:rPr>
          <w:rFonts w:ascii="Times New Roman" w:hAnsi="Times New Roman" w:cs="Times New Roman"/>
        </w:rPr>
        <w:t xml:space="preserve"> </w:t>
      </w:r>
      <w:r w:rsidR="00F900CB" w:rsidRPr="00C72F60">
        <w:rPr>
          <w:rFonts w:ascii="Times New Roman" w:hAnsi="Times New Roman" w:cs="Times New Roman"/>
          <w:i/>
          <w:iCs/>
        </w:rPr>
        <w:t>dans le dialogue social et de faire de ces choix technologiques de véritables choix démocratiques au travail qui doivent prendre en compte les enjeux sociaux, économiques, environnementaux et territoriaux</w:t>
      </w:r>
      <w:r w:rsidR="007367B2">
        <w:rPr>
          <w:rFonts w:ascii="Times New Roman" w:hAnsi="Times New Roman" w:cs="Times New Roman"/>
          <w:i/>
          <w:iCs/>
        </w:rPr>
        <w:t>,</w:t>
      </w:r>
      <w:r w:rsidR="00C72F60">
        <w:rPr>
          <w:rFonts w:ascii="Times New Roman" w:hAnsi="Times New Roman" w:cs="Times New Roman"/>
          <w:i/>
          <w:iCs/>
        </w:rPr>
        <w:t xml:space="preserve"> afin</w:t>
      </w:r>
      <w:r w:rsidR="00160BDF">
        <w:rPr>
          <w:rFonts w:ascii="Times New Roman" w:hAnsi="Times New Roman" w:cs="Times New Roman"/>
          <w:i/>
          <w:iCs/>
        </w:rPr>
        <w:t xml:space="preserve"> </w:t>
      </w:r>
      <w:r w:rsidR="005E7F93" w:rsidRPr="00160BDF">
        <w:rPr>
          <w:rFonts w:ascii="Times New Roman" w:hAnsi="Times New Roman" w:cs="Times New Roman"/>
          <w:i/>
          <w:iCs/>
        </w:rPr>
        <w:t xml:space="preserve">d’anticiper, d’encadrer et d’accompagner les </w:t>
      </w:r>
      <w:r w:rsidR="005E7F93" w:rsidRPr="002C3EC6">
        <w:rPr>
          <w:rFonts w:ascii="Times New Roman" w:hAnsi="Times New Roman" w:cs="Times New Roman"/>
          <w:i/>
          <w:iCs/>
        </w:rPr>
        <w:t>transformations liées au numérique et aux SIA dans les entreprises et les administrations</w:t>
      </w:r>
      <w:r w:rsidR="00160BDF" w:rsidRPr="002C3EC6">
        <w:rPr>
          <w:rFonts w:ascii="Times New Roman" w:hAnsi="Times New Roman" w:cs="Times New Roman"/>
          <w:i/>
          <w:iCs/>
        </w:rPr>
        <w:t> »</w:t>
      </w:r>
      <w:r w:rsidR="005E7F93" w:rsidRPr="002C3EC6">
        <w:rPr>
          <w:rFonts w:ascii="Times New Roman" w:hAnsi="Times New Roman" w:cs="Times New Roman"/>
        </w:rPr>
        <w:t>.</w:t>
      </w:r>
      <w:r w:rsidR="007367B2" w:rsidRPr="002C3EC6">
        <w:rPr>
          <w:rFonts w:ascii="Times New Roman" w:hAnsi="Times New Roman" w:cs="Times New Roman"/>
        </w:rPr>
        <w:t xml:space="preserve"> </w:t>
      </w:r>
    </w:p>
    <w:p w14:paraId="00B102EF" w14:textId="08E16751" w:rsidR="000F0449" w:rsidRPr="001D1527" w:rsidRDefault="003E1D83" w:rsidP="000F0449">
      <w:pPr>
        <w:rPr>
          <w:rFonts w:ascii="Times New Roman" w:hAnsi="Times New Roman" w:cs="Times New Roman"/>
        </w:rPr>
      </w:pPr>
      <w:r w:rsidRPr="006439EF">
        <w:rPr>
          <w:rFonts w:ascii="Times New Roman" w:hAnsi="Times New Roman" w:cs="Times New Roman"/>
        </w:rPr>
        <w:t>La CGT</w:t>
      </w:r>
      <w:r w:rsidR="002E4ECE" w:rsidRPr="006439EF">
        <w:rPr>
          <w:rFonts w:ascii="Times New Roman" w:hAnsi="Times New Roman" w:cs="Times New Roman"/>
        </w:rPr>
        <w:t xml:space="preserve"> </w:t>
      </w:r>
      <w:r w:rsidRPr="006439EF">
        <w:rPr>
          <w:rFonts w:ascii="Times New Roman" w:hAnsi="Times New Roman" w:cs="Times New Roman"/>
        </w:rPr>
        <w:t xml:space="preserve">insiste sur la nécessité de </w:t>
      </w:r>
      <w:r w:rsidR="00C7253C" w:rsidRPr="006439EF">
        <w:rPr>
          <w:rFonts w:ascii="Times New Roman" w:hAnsi="Times New Roman" w:cs="Times New Roman"/>
          <w:i/>
          <w:iCs/>
        </w:rPr>
        <w:t>« </w:t>
      </w:r>
      <w:r w:rsidRPr="006439EF">
        <w:rPr>
          <w:rFonts w:ascii="Times New Roman" w:hAnsi="Times New Roman" w:cs="Times New Roman"/>
          <w:i/>
          <w:iCs/>
        </w:rPr>
        <w:t>reprendre la main</w:t>
      </w:r>
      <w:r w:rsidR="00C7253C" w:rsidRPr="006439EF">
        <w:rPr>
          <w:rFonts w:ascii="Times New Roman" w:hAnsi="Times New Roman" w:cs="Times New Roman"/>
          <w:i/>
          <w:iCs/>
        </w:rPr>
        <w:t> </w:t>
      </w:r>
      <w:r w:rsidRPr="006439EF">
        <w:rPr>
          <w:rFonts w:ascii="Times New Roman" w:hAnsi="Times New Roman" w:cs="Times New Roman"/>
          <w:i/>
          <w:iCs/>
        </w:rPr>
        <w:t>sur un usage du numérique/IA orienté vers le progrès social</w:t>
      </w:r>
      <w:r w:rsidR="00715ADD" w:rsidRPr="006439EF">
        <w:rPr>
          <w:rFonts w:ascii="Times New Roman" w:hAnsi="Times New Roman" w:cs="Times New Roman"/>
          <w:i/>
          <w:iCs/>
        </w:rPr>
        <w:t> »</w:t>
      </w:r>
      <w:r w:rsidRPr="006439EF">
        <w:rPr>
          <w:rFonts w:ascii="Times New Roman" w:hAnsi="Times New Roman" w:cs="Times New Roman"/>
        </w:rPr>
        <w:t>. </w:t>
      </w:r>
      <w:r w:rsidR="0073799E" w:rsidRPr="006439EF">
        <w:rPr>
          <w:rFonts w:ascii="Times New Roman" w:hAnsi="Times New Roman" w:cs="Times New Roman"/>
        </w:rPr>
        <w:t xml:space="preserve">Il s’agit </w:t>
      </w:r>
      <w:r w:rsidR="007A5E22" w:rsidRPr="006439EF">
        <w:rPr>
          <w:rFonts w:ascii="Times New Roman" w:hAnsi="Times New Roman" w:cs="Times New Roman"/>
          <w:i/>
          <w:iCs/>
        </w:rPr>
        <w:t>« </w:t>
      </w:r>
      <w:r w:rsidR="0073799E" w:rsidRPr="006439EF">
        <w:rPr>
          <w:rFonts w:ascii="Times New Roman" w:hAnsi="Times New Roman" w:cs="Times New Roman"/>
          <w:i/>
          <w:iCs/>
        </w:rPr>
        <w:t xml:space="preserve">d’aider </w:t>
      </w:r>
      <w:r w:rsidR="007A5E22" w:rsidRPr="006439EF">
        <w:rPr>
          <w:rFonts w:ascii="Times New Roman" w:hAnsi="Times New Roman" w:cs="Times New Roman"/>
          <w:i/>
          <w:iCs/>
        </w:rPr>
        <w:t>le</w:t>
      </w:r>
      <w:r w:rsidR="0073799E" w:rsidRPr="006439EF">
        <w:rPr>
          <w:rFonts w:ascii="Times New Roman" w:hAnsi="Times New Roman" w:cs="Times New Roman"/>
          <w:i/>
          <w:iCs/>
        </w:rPr>
        <w:t>s militant·es à s’en approprier les enjeux économiques, sociaux et environnementaux, de protection des données,</w:t>
      </w:r>
      <w:r w:rsidR="002D6321">
        <w:rPr>
          <w:rFonts w:ascii="Times New Roman" w:hAnsi="Times New Roman" w:cs="Times New Roman"/>
          <w:i/>
          <w:iCs/>
        </w:rPr>
        <w:t xml:space="preserve"> de</w:t>
      </w:r>
      <w:r w:rsidR="0073799E" w:rsidRPr="006439EF">
        <w:rPr>
          <w:rFonts w:ascii="Times New Roman" w:hAnsi="Times New Roman" w:cs="Times New Roman"/>
          <w:i/>
          <w:iCs/>
        </w:rPr>
        <w:t xml:space="preserve"> lancer le débat public sur la standardisation du travail relationnel et ses méfaits, et </w:t>
      </w:r>
      <w:r w:rsidR="002D6321">
        <w:rPr>
          <w:rFonts w:ascii="Times New Roman" w:hAnsi="Times New Roman" w:cs="Times New Roman"/>
          <w:i/>
          <w:iCs/>
        </w:rPr>
        <w:t xml:space="preserve">de </w:t>
      </w:r>
      <w:r w:rsidR="0073799E" w:rsidRPr="006439EF">
        <w:rPr>
          <w:rFonts w:ascii="Times New Roman" w:hAnsi="Times New Roman" w:cs="Times New Roman"/>
          <w:i/>
          <w:iCs/>
        </w:rPr>
        <w:t xml:space="preserve">pousser pour une convention OIT </w:t>
      </w:r>
      <w:r w:rsidR="0073799E" w:rsidRPr="008316F1">
        <w:rPr>
          <w:rFonts w:ascii="Times New Roman" w:hAnsi="Times New Roman" w:cs="Times New Roman"/>
          <w:i/>
          <w:iCs/>
        </w:rPr>
        <w:t>empêchant notamment la mise sous tutelle des salarié·es</w:t>
      </w:r>
      <w:r w:rsidR="006439EF" w:rsidRPr="008316F1">
        <w:rPr>
          <w:rFonts w:ascii="Times New Roman" w:hAnsi="Times New Roman" w:cs="Times New Roman"/>
          <w:i/>
          <w:iCs/>
        </w:rPr>
        <w:t> »</w:t>
      </w:r>
      <w:r w:rsidR="0073799E" w:rsidRPr="008316F1">
        <w:rPr>
          <w:rFonts w:ascii="Times New Roman" w:hAnsi="Times New Roman" w:cs="Times New Roman"/>
        </w:rPr>
        <w:t xml:space="preserve">. </w:t>
      </w:r>
      <w:r w:rsidR="00705DA2" w:rsidRPr="008316F1">
        <w:rPr>
          <w:rFonts w:ascii="Times New Roman" w:hAnsi="Times New Roman" w:cs="Times New Roman"/>
        </w:rPr>
        <w:t>Elle propose d</w:t>
      </w:r>
      <w:r w:rsidR="00A10F66" w:rsidRPr="008316F1">
        <w:rPr>
          <w:rFonts w:ascii="Times New Roman" w:hAnsi="Times New Roman" w:cs="Times New Roman"/>
        </w:rPr>
        <w:t xml:space="preserve">e </w:t>
      </w:r>
      <w:r w:rsidR="008316F1" w:rsidRPr="008316F1">
        <w:rPr>
          <w:rFonts w:ascii="Times New Roman" w:hAnsi="Times New Roman" w:cs="Times New Roman"/>
          <w:i/>
          <w:iCs/>
        </w:rPr>
        <w:t>« </w:t>
      </w:r>
      <w:r w:rsidR="003526DA" w:rsidRPr="008316F1">
        <w:rPr>
          <w:rFonts w:ascii="Times New Roman" w:hAnsi="Times New Roman" w:cs="Times New Roman"/>
          <w:i/>
          <w:iCs/>
        </w:rPr>
        <w:t xml:space="preserve">mettre en avant </w:t>
      </w:r>
      <w:r w:rsidR="00C83D16" w:rsidRPr="008316F1">
        <w:rPr>
          <w:rFonts w:ascii="Times New Roman" w:hAnsi="Times New Roman" w:cs="Times New Roman"/>
          <w:i/>
          <w:iCs/>
        </w:rPr>
        <w:t xml:space="preserve">avec les fédérations et comités régionaux concernés </w:t>
      </w:r>
      <w:r w:rsidR="003526DA" w:rsidRPr="008316F1">
        <w:rPr>
          <w:rFonts w:ascii="Times New Roman" w:hAnsi="Times New Roman" w:cs="Times New Roman"/>
          <w:i/>
          <w:iCs/>
        </w:rPr>
        <w:t>des projets alternatifs impliquant l’IA, pour contrer ceux imposés par le patronat</w:t>
      </w:r>
      <w:r w:rsidR="00C40233">
        <w:rPr>
          <w:rFonts w:ascii="Times New Roman" w:hAnsi="Times New Roman" w:cs="Times New Roman"/>
          <w:i/>
          <w:iCs/>
        </w:rPr>
        <w:t>, de</w:t>
      </w:r>
      <w:r w:rsidR="00A31141">
        <w:rPr>
          <w:rFonts w:ascii="Times New Roman" w:hAnsi="Times New Roman" w:cs="Times New Roman"/>
          <w:i/>
          <w:iCs/>
        </w:rPr>
        <w:t xml:space="preserve"> </w:t>
      </w:r>
      <w:r w:rsidR="00A10F66" w:rsidRPr="006439EF">
        <w:rPr>
          <w:rFonts w:ascii="Times New Roman" w:hAnsi="Times New Roman" w:cs="Times New Roman"/>
          <w:i/>
          <w:iCs/>
        </w:rPr>
        <w:t>construire d</w:t>
      </w:r>
      <w:r w:rsidRPr="006439EF">
        <w:rPr>
          <w:rFonts w:ascii="Times New Roman" w:hAnsi="Times New Roman" w:cs="Times New Roman"/>
          <w:i/>
          <w:iCs/>
        </w:rPr>
        <w:t xml:space="preserve">es </w:t>
      </w:r>
      <w:r w:rsidRPr="00F410CD">
        <w:rPr>
          <w:rFonts w:ascii="Times New Roman" w:hAnsi="Times New Roman" w:cs="Times New Roman"/>
          <w:i/>
          <w:iCs/>
        </w:rPr>
        <w:t xml:space="preserve">assises de la transformation numérique et de l’IA dans le monde du travail avec les professions et les territoires, en lien avec la CES et la CSI, pour populariser les textes européens (IA Act, par </w:t>
      </w:r>
      <w:r w:rsidRPr="001D1527">
        <w:rPr>
          <w:rFonts w:ascii="Times New Roman" w:hAnsi="Times New Roman" w:cs="Times New Roman"/>
          <w:i/>
          <w:iCs/>
        </w:rPr>
        <w:t>exemple) et leur application</w:t>
      </w:r>
      <w:r w:rsidR="00F410CD" w:rsidRPr="001D1527">
        <w:rPr>
          <w:rFonts w:ascii="Times New Roman" w:hAnsi="Times New Roman" w:cs="Times New Roman"/>
          <w:i/>
          <w:iCs/>
        </w:rPr>
        <w:t> »</w:t>
      </w:r>
      <w:r w:rsidRPr="001D1527">
        <w:rPr>
          <w:rFonts w:ascii="Times New Roman" w:hAnsi="Times New Roman" w:cs="Times New Roman"/>
        </w:rPr>
        <w:t xml:space="preserve">. </w:t>
      </w:r>
      <w:r w:rsidR="000F0449" w:rsidRPr="001D1527">
        <w:rPr>
          <w:rFonts w:ascii="Times New Roman" w:hAnsi="Times New Roman" w:cs="Times New Roman"/>
        </w:rPr>
        <w:t xml:space="preserve">La CGT </w:t>
      </w:r>
      <w:r w:rsidR="00FA2C7B">
        <w:rPr>
          <w:rFonts w:ascii="Times New Roman" w:hAnsi="Times New Roman" w:cs="Times New Roman"/>
        </w:rPr>
        <w:t>s’engage à</w:t>
      </w:r>
      <w:r w:rsidR="004123C2">
        <w:rPr>
          <w:rFonts w:ascii="Times New Roman" w:hAnsi="Times New Roman" w:cs="Times New Roman"/>
        </w:rPr>
        <w:t xml:space="preserve"> proposer</w:t>
      </w:r>
      <w:r w:rsidR="000F0449" w:rsidRPr="001D1527">
        <w:rPr>
          <w:rFonts w:ascii="Times New Roman" w:hAnsi="Times New Roman" w:cs="Times New Roman"/>
        </w:rPr>
        <w:t xml:space="preserve">, </w:t>
      </w:r>
      <w:r w:rsidR="001D1527" w:rsidRPr="001D1527">
        <w:rPr>
          <w:rFonts w:ascii="Times New Roman" w:hAnsi="Times New Roman" w:cs="Times New Roman"/>
          <w:i/>
          <w:iCs/>
        </w:rPr>
        <w:t>« </w:t>
      </w:r>
      <w:r w:rsidR="000F0449" w:rsidRPr="001D1527">
        <w:rPr>
          <w:rFonts w:ascii="Times New Roman" w:hAnsi="Times New Roman" w:cs="Times New Roman"/>
          <w:i/>
          <w:iCs/>
        </w:rPr>
        <w:t>au sein de la CES, un travail de construction d’une filière européenne d’IA souveraine, respectueuse des travailleur·ses et de l’environnement</w:t>
      </w:r>
      <w:r w:rsidR="001D1527" w:rsidRPr="001D1527">
        <w:rPr>
          <w:rFonts w:ascii="Times New Roman" w:hAnsi="Times New Roman" w:cs="Times New Roman"/>
          <w:i/>
          <w:iCs/>
        </w:rPr>
        <w:t> »</w:t>
      </w:r>
      <w:r w:rsidR="000F0449" w:rsidRPr="001D1527">
        <w:rPr>
          <w:rFonts w:ascii="Times New Roman" w:hAnsi="Times New Roman" w:cs="Times New Roman"/>
        </w:rPr>
        <w:t xml:space="preserve">. </w:t>
      </w:r>
    </w:p>
    <w:p w14:paraId="6CCB15BE" w14:textId="7F7375EC" w:rsidR="0065095E" w:rsidRDefault="00354B55" w:rsidP="00F65EAB">
      <w:pPr>
        <w:rPr>
          <w:rFonts w:ascii="Times New Roman" w:hAnsi="Times New Roman" w:cs="Times New Roman"/>
        </w:rPr>
      </w:pPr>
      <w:r w:rsidRPr="002C3EC6">
        <w:rPr>
          <w:rFonts w:ascii="Times New Roman" w:hAnsi="Times New Roman" w:cs="Times New Roman"/>
        </w:rPr>
        <w:t xml:space="preserve">La CFDT </w:t>
      </w:r>
      <w:r w:rsidR="002D6054" w:rsidRPr="002C3EC6">
        <w:rPr>
          <w:rFonts w:ascii="Times New Roman" w:hAnsi="Times New Roman" w:cs="Times New Roman"/>
        </w:rPr>
        <w:t>propose</w:t>
      </w:r>
      <w:r w:rsidR="00477627">
        <w:rPr>
          <w:rFonts w:ascii="Times New Roman" w:hAnsi="Times New Roman" w:cs="Times New Roman"/>
        </w:rPr>
        <w:t xml:space="preserve"> </w:t>
      </w:r>
      <w:r w:rsidR="004579EA">
        <w:rPr>
          <w:rFonts w:ascii="Times New Roman" w:hAnsi="Times New Roman" w:cs="Times New Roman"/>
        </w:rPr>
        <w:t>de même</w:t>
      </w:r>
      <w:r w:rsidR="00FE0BBD">
        <w:rPr>
          <w:rFonts w:ascii="Times New Roman" w:hAnsi="Times New Roman" w:cs="Times New Roman"/>
        </w:rPr>
        <w:t>,</w:t>
      </w:r>
      <w:r w:rsidR="004579EA">
        <w:rPr>
          <w:rFonts w:ascii="Times New Roman" w:hAnsi="Times New Roman" w:cs="Times New Roman"/>
        </w:rPr>
        <w:t xml:space="preserve"> </w:t>
      </w:r>
      <w:r w:rsidR="002D6054" w:rsidRPr="002C3EC6">
        <w:rPr>
          <w:rFonts w:ascii="Times New Roman" w:hAnsi="Times New Roman" w:cs="Times New Roman"/>
        </w:rPr>
        <w:t xml:space="preserve">de </w:t>
      </w:r>
      <w:r w:rsidR="002C3EC6" w:rsidRPr="002C3EC6">
        <w:rPr>
          <w:rFonts w:ascii="Times New Roman" w:hAnsi="Times New Roman" w:cs="Times New Roman"/>
          <w:i/>
          <w:iCs/>
        </w:rPr>
        <w:t>« </w:t>
      </w:r>
      <w:r w:rsidR="00C3605F" w:rsidRPr="002C3EC6">
        <w:rPr>
          <w:rFonts w:ascii="Times New Roman" w:hAnsi="Times New Roman" w:cs="Times New Roman"/>
          <w:i/>
          <w:iCs/>
        </w:rPr>
        <w:t>revendiqu</w:t>
      </w:r>
      <w:r w:rsidR="00471109" w:rsidRPr="002C3EC6">
        <w:rPr>
          <w:rFonts w:ascii="Times New Roman" w:hAnsi="Times New Roman" w:cs="Times New Roman"/>
          <w:i/>
          <w:iCs/>
        </w:rPr>
        <w:t>e</w:t>
      </w:r>
      <w:r w:rsidR="002D6054" w:rsidRPr="002C3EC6">
        <w:rPr>
          <w:rFonts w:ascii="Times New Roman" w:hAnsi="Times New Roman" w:cs="Times New Roman"/>
          <w:i/>
          <w:iCs/>
        </w:rPr>
        <w:t>r,</w:t>
      </w:r>
      <w:r w:rsidR="00471109" w:rsidRPr="002C3EC6">
        <w:rPr>
          <w:rFonts w:ascii="Times New Roman" w:hAnsi="Times New Roman" w:cs="Times New Roman"/>
          <w:i/>
          <w:iCs/>
        </w:rPr>
        <w:t xml:space="preserve"> </w:t>
      </w:r>
      <w:r w:rsidR="002D6054" w:rsidRPr="002C3EC6">
        <w:rPr>
          <w:rFonts w:ascii="Times New Roman" w:hAnsi="Times New Roman" w:cs="Times New Roman"/>
          <w:i/>
          <w:iCs/>
        </w:rPr>
        <w:t xml:space="preserve">aux côtés de la Confédération européenne des syndicats, </w:t>
      </w:r>
      <w:r w:rsidR="00C3605F" w:rsidRPr="002C3EC6">
        <w:rPr>
          <w:rFonts w:ascii="Times New Roman" w:hAnsi="Times New Roman" w:cs="Times New Roman"/>
          <w:i/>
          <w:iCs/>
        </w:rPr>
        <w:t>une directive européenne sur l’utilisation des systèmes algorithmiques au travail</w:t>
      </w:r>
      <w:r w:rsidR="002C3EC6" w:rsidRPr="002C3EC6">
        <w:rPr>
          <w:rFonts w:ascii="Times New Roman" w:hAnsi="Times New Roman" w:cs="Times New Roman"/>
          <w:i/>
          <w:iCs/>
        </w:rPr>
        <w:t> »</w:t>
      </w:r>
      <w:r w:rsidR="00C3605F" w:rsidRPr="002C3EC6">
        <w:rPr>
          <w:rFonts w:ascii="Times New Roman" w:hAnsi="Times New Roman" w:cs="Times New Roman"/>
        </w:rPr>
        <w:t xml:space="preserve">. </w:t>
      </w:r>
      <w:r w:rsidR="00931D2D" w:rsidRPr="002C3EC6">
        <w:rPr>
          <w:rFonts w:ascii="Times New Roman" w:hAnsi="Times New Roman" w:cs="Times New Roman"/>
        </w:rPr>
        <w:t>Elle appelle</w:t>
      </w:r>
      <w:r w:rsidR="00C3605F" w:rsidRPr="002C3EC6">
        <w:rPr>
          <w:rFonts w:ascii="Times New Roman" w:hAnsi="Times New Roman" w:cs="Times New Roman"/>
        </w:rPr>
        <w:t xml:space="preserve"> également </w:t>
      </w:r>
      <w:r w:rsidR="002C3EC6" w:rsidRPr="002C3EC6">
        <w:rPr>
          <w:rFonts w:ascii="Times New Roman" w:hAnsi="Times New Roman" w:cs="Times New Roman"/>
          <w:i/>
          <w:iCs/>
        </w:rPr>
        <w:t>« </w:t>
      </w:r>
      <w:r w:rsidR="00C3605F" w:rsidRPr="002C3EC6">
        <w:rPr>
          <w:rFonts w:ascii="Times New Roman" w:hAnsi="Times New Roman" w:cs="Times New Roman"/>
          <w:i/>
          <w:iCs/>
        </w:rPr>
        <w:t>à négocier un accord interprofessionnel national sur le numérique et les systèmes d’IA au travail, ainsi qu’à sa déclinaison dans les branches, les entreprises et administrations</w:t>
      </w:r>
      <w:r w:rsidR="002C3EC6" w:rsidRPr="002C3EC6">
        <w:rPr>
          <w:rFonts w:ascii="Times New Roman" w:hAnsi="Times New Roman" w:cs="Times New Roman"/>
          <w:i/>
          <w:iCs/>
        </w:rPr>
        <w:t> »</w:t>
      </w:r>
      <w:r w:rsidR="00C3605F" w:rsidRPr="002C3EC6">
        <w:rPr>
          <w:rFonts w:ascii="Times New Roman" w:hAnsi="Times New Roman" w:cs="Times New Roman"/>
        </w:rPr>
        <w:t>.</w:t>
      </w:r>
    </w:p>
    <w:p w14:paraId="61BACA21" w14:textId="6AC5A49F" w:rsidR="00A10426" w:rsidRPr="0031213E" w:rsidRDefault="00896723" w:rsidP="00A10426">
      <w:pPr>
        <w:rPr>
          <w:rFonts w:ascii="Times New Roman" w:hAnsi="Times New Roman" w:cs="Times New Roman"/>
          <w:i/>
          <w:iCs/>
        </w:rPr>
      </w:pPr>
      <w:r>
        <w:rPr>
          <w:rFonts w:ascii="Times New Roman" w:hAnsi="Times New Roman" w:cs="Times New Roman"/>
        </w:rPr>
        <w:t>Bonne idée</w:t>
      </w:r>
      <w:r w:rsidR="000C335C">
        <w:rPr>
          <w:rFonts w:ascii="Times New Roman" w:hAnsi="Times New Roman" w:cs="Times New Roman"/>
        </w:rPr>
        <w:t>,</w:t>
      </w:r>
      <w:r>
        <w:rPr>
          <w:rFonts w:ascii="Times New Roman" w:hAnsi="Times New Roman" w:cs="Times New Roman"/>
        </w:rPr>
        <w:t xml:space="preserve"> mais ne faudrait-il pas l’accompagner </w:t>
      </w:r>
      <w:r w:rsidR="00B42CDF">
        <w:rPr>
          <w:rFonts w:ascii="Times New Roman" w:hAnsi="Times New Roman" w:cs="Times New Roman"/>
        </w:rPr>
        <w:t>du constat et de</w:t>
      </w:r>
      <w:r w:rsidR="007E01C8">
        <w:rPr>
          <w:rFonts w:ascii="Times New Roman" w:hAnsi="Times New Roman" w:cs="Times New Roman"/>
        </w:rPr>
        <w:t xml:space="preserve">s </w:t>
      </w:r>
      <w:r w:rsidR="00B42CDF">
        <w:rPr>
          <w:rFonts w:ascii="Times New Roman" w:hAnsi="Times New Roman" w:cs="Times New Roman"/>
        </w:rPr>
        <w:t>préconisation</w:t>
      </w:r>
      <w:r w:rsidR="00825D31">
        <w:rPr>
          <w:rFonts w:ascii="Times New Roman" w:hAnsi="Times New Roman" w:cs="Times New Roman"/>
        </w:rPr>
        <w:t>s</w:t>
      </w:r>
      <w:r w:rsidR="00B42CDF">
        <w:rPr>
          <w:rFonts w:ascii="Times New Roman" w:hAnsi="Times New Roman" w:cs="Times New Roman"/>
        </w:rPr>
        <w:t xml:space="preserve"> faite</w:t>
      </w:r>
      <w:r w:rsidR="00825D31">
        <w:rPr>
          <w:rFonts w:ascii="Times New Roman" w:hAnsi="Times New Roman" w:cs="Times New Roman"/>
        </w:rPr>
        <w:t>s</w:t>
      </w:r>
      <w:r w:rsidR="00B42CDF">
        <w:rPr>
          <w:rFonts w:ascii="Times New Roman" w:hAnsi="Times New Roman" w:cs="Times New Roman"/>
        </w:rPr>
        <w:t xml:space="preserve"> par la CGT</w:t>
      </w:r>
      <w:r w:rsidR="00801610">
        <w:rPr>
          <w:rFonts w:ascii="Times New Roman" w:hAnsi="Times New Roman" w:cs="Times New Roman"/>
        </w:rPr>
        <w:t> :</w:t>
      </w:r>
      <w:r w:rsidR="00A10426" w:rsidRPr="00A10426">
        <w:rPr>
          <w:rFonts w:ascii="Times New Roman" w:hAnsi="Times New Roman" w:cs="Times New Roman"/>
          <w:color w:val="C00000"/>
        </w:rPr>
        <w:t xml:space="preserve"> </w:t>
      </w:r>
      <w:r w:rsidR="0031213E" w:rsidRPr="00F646B7">
        <w:rPr>
          <w:rFonts w:ascii="Times New Roman" w:hAnsi="Times New Roman" w:cs="Times New Roman"/>
        </w:rPr>
        <w:t>«</w:t>
      </w:r>
      <w:r w:rsidR="0031213E">
        <w:rPr>
          <w:rFonts w:ascii="Times New Roman" w:hAnsi="Times New Roman" w:cs="Times New Roman"/>
          <w:color w:val="C00000"/>
        </w:rPr>
        <w:t> </w:t>
      </w:r>
      <w:r w:rsidR="00A10426" w:rsidRPr="0031213E">
        <w:rPr>
          <w:rFonts w:ascii="Times New Roman" w:hAnsi="Times New Roman" w:cs="Times New Roman"/>
          <w:i/>
          <w:iCs/>
        </w:rPr>
        <w:t>la tenue des séances de négociation doit être revue</w:t>
      </w:r>
      <w:r w:rsidR="00C742CF" w:rsidRPr="0031213E">
        <w:rPr>
          <w:rFonts w:ascii="Times New Roman" w:hAnsi="Times New Roman" w:cs="Times New Roman"/>
          <w:i/>
          <w:iCs/>
        </w:rPr>
        <w:t> ;</w:t>
      </w:r>
      <w:r w:rsidR="00A10426" w:rsidRPr="0031213E">
        <w:rPr>
          <w:rFonts w:ascii="Times New Roman" w:hAnsi="Times New Roman" w:cs="Times New Roman"/>
          <w:i/>
          <w:iCs/>
        </w:rPr>
        <w:t xml:space="preserve"> leur présidence doit alterner entre syndicats et patronat, le secrétariat et le lieu doivent être neutres, pour un traitement équitable</w:t>
      </w:r>
      <w:r w:rsidR="00C742CF" w:rsidRPr="0031213E">
        <w:rPr>
          <w:rFonts w:ascii="Times New Roman" w:hAnsi="Times New Roman" w:cs="Times New Roman"/>
          <w:i/>
          <w:iCs/>
        </w:rPr>
        <w:t xml:space="preserve"> ; il faut </w:t>
      </w:r>
      <w:r w:rsidR="00A10426" w:rsidRPr="0031213E">
        <w:rPr>
          <w:rFonts w:ascii="Times New Roman" w:hAnsi="Times New Roman" w:cs="Times New Roman"/>
          <w:i/>
          <w:iCs/>
        </w:rPr>
        <w:t>chercher l’unité syndicale pour pouvoir négocier à partir des propositions syndicales au lieu d’amender les propositions patronales ;</w:t>
      </w:r>
      <w:r w:rsidR="00FF46F7" w:rsidRPr="0031213E">
        <w:rPr>
          <w:rFonts w:ascii="Times New Roman" w:hAnsi="Times New Roman" w:cs="Times New Roman"/>
          <w:i/>
          <w:iCs/>
        </w:rPr>
        <w:t xml:space="preserve"> l</w:t>
      </w:r>
      <w:r w:rsidR="00A10426" w:rsidRPr="0031213E">
        <w:rPr>
          <w:rFonts w:ascii="Times New Roman" w:hAnsi="Times New Roman" w:cs="Times New Roman"/>
          <w:i/>
          <w:iCs/>
        </w:rPr>
        <w:t>a négociation interprofessionnelle ne peut se résumer à un agenda social imposé par le patronat, il faut revoir en profondeur les règles de la négociation interprofessionnelle, imposer l’agenda et les sujets syndicaux, obliger le patronat à négocier à partir des textes et projets d’accord syndicaux</w:t>
      </w:r>
      <w:r w:rsidR="0031213E">
        <w:rPr>
          <w:rFonts w:ascii="Times New Roman" w:hAnsi="Times New Roman" w:cs="Times New Roman"/>
          <w:i/>
          <w:iCs/>
        </w:rPr>
        <w:t> »</w:t>
      </w:r>
      <w:r w:rsidR="00A10426" w:rsidRPr="0031213E">
        <w:rPr>
          <w:rFonts w:ascii="Times New Roman" w:hAnsi="Times New Roman" w:cs="Times New Roman"/>
          <w:i/>
          <w:iCs/>
        </w:rPr>
        <w:t>.</w:t>
      </w:r>
    </w:p>
    <w:p w14:paraId="48231917" w14:textId="709C1AAA" w:rsidR="00F410CD" w:rsidRPr="004168F6" w:rsidRDefault="001D38F7" w:rsidP="00F65EAB">
      <w:pPr>
        <w:rPr>
          <w:rFonts w:ascii="Times New Roman" w:hAnsi="Times New Roman" w:cs="Times New Roman"/>
          <w:b/>
          <w:bCs/>
        </w:rPr>
      </w:pPr>
      <w:r w:rsidRPr="00F646B7">
        <w:rPr>
          <w:rFonts w:ascii="Times New Roman" w:hAnsi="Times New Roman" w:cs="Times New Roman"/>
          <w:b/>
          <w:bCs/>
        </w:rPr>
        <w:lastRenderedPageBreak/>
        <w:t>N’y aurait-il pas</w:t>
      </w:r>
      <w:r w:rsidR="004C499C" w:rsidRPr="00F646B7">
        <w:rPr>
          <w:rFonts w:ascii="Times New Roman" w:hAnsi="Times New Roman" w:cs="Times New Roman"/>
          <w:b/>
          <w:bCs/>
        </w:rPr>
        <w:t xml:space="preserve"> sur ce domaine</w:t>
      </w:r>
      <w:r w:rsidR="00DC44B1" w:rsidRPr="00F646B7">
        <w:rPr>
          <w:rFonts w:ascii="Times New Roman" w:hAnsi="Times New Roman" w:cs="Times New Roman"/>
          <w:b/>
          <w:bCs/>
        </w:rPr>
        <w:t xml:space="preserve"> </w:t>
      </w:r>
      <w:r w:rsidR="00C96959" w:rsidRPr="00F646B7">
        <w:rPr>
          <w:rFonts w:ascii="Times New Roman" w:hAnsi="Times New Roman" w:cs="Times New Roman"/>
          <w:b/>
          <w:bCs/>
        </w:rPr>
        <w:t>de la maîtrise et du contrôle démocratique de l’IA</w:t>
      </w:r>
      <w:r w:rsidR="005D3410" w:rsidRPr="00F646B7">
        <w:rPr>
          <w:rFonts w:ascii="Times New Roman" w:hAnsi="Times New Roman" w:cs="Times New Roman"/>
          <w:b/>
          <w:bCs/>
        </w:rPr>
        <w:t>,</w:t>
      </w:r>
      <w:r w:rsidR="004C499C" w:rsidRPr="00F646B7">
        <w:rPr>
          <w:rFonts w:ascii="Times New Roman" w:hAnsi="Times New Roman" w:cs="Times New Roman"/>
          <w:b/>
          <w:bCs/>
        </w:rPr>
        <w:t xml:space="preserve"> </w:t>
      </w:r>
      <w:r w:rsidR="004C499C" w:rsidRPr="004168F6">
        <w:rPr>
          <w:rFonts w:ascii="Times New Roman" w:hAnsi="Times New Roman" w:cs="Times New Roman"/>
          <w:b/>
          <w:bCs/>
        </w:rPr>
        <w:t xml:space="preserve">matière à produire un </w:t>
      </w:r>
      <w:r w:rsidR="00CE1432" w:rsidRPr="00CE1432">
        <w:rPr>
          <w:rFonts w:ascii="Times New Roman" w:hAnsi="Times New Roman" w:cs="Times New Roman"/>
          <w:b/>
          <w:bCs/>
          <w:i/>
          <w:iCs/>
        </w:rPr>
        <w:t>C</w:t>
      </w:r>
      <w:r w:rsidR="004C499C" w:rsidRPr="00CE1432">
        <w:rPr>
          <w:rFonts w:ascii="Times New Roman" w:hAnsi="Times New Roman" w:cs="Times New Roman"/>
          <w:b/>
          <w:bCs/>
          <w:i/>
          <w:iCs/>
        </w:rPr>
        <w:t>ommuniqué commun</w:t>
      </w:r>
      <w:r w:rsidR="008B035A" w:rsidRPr="004168F6">
        <w:rPr>
          <w:rFonts w:ascii="Times New Roman" w:hAnsi="Times New Roman" w:cs="Times New Roman"/>
          <w:b/>
          <w:bCs/>
        </w:rPr>
        <w:t xml:space="preserve"> de l’intersyndicale aussi précis</w:t>
      </w:r>
      <w:r w:rsidR="00ED65F0" w:rsidRPr="004168F6">
        <w:rPr>
          <w:rFonts w:ascii="Times New Roman" w:hAnsi="Times New Roman" w:cs="Times New Roman"/>
          <w:b/>
          <w:bCs/>
        </w:rPr>
        <w:t xml:space="preserve"> et aussi circonstancié que</w:t>
      </w:r>
      <w:r w:rsidR="00C1574E">
        <w:rPr>
          <w:rFonts w:ascii="Times New Roman" w:hAnsi="Times New Roman" w:cs="Times New Roman"/>
          <w:b/>
          <w:bCs/>
        </w:rPr>
        <w:t xml:space="preserve"> celui</w:t>
      </w:r>
      <w:r w:rsidR="00DE49E9">
        <w:rPr>
          <w:rFonts w:ascii="Times New Roman" w:hAnsi="Times New Roman" w:cs="Times New Roman"/>
          <w:b/>
          <w:bCs/>
        </w:rPr>
        <w:t>, exemp</w:t>
      </w:r>
      <w:r w:rsidR="003B0145">
        <w:rPr>
          <w:rFonts w:ascii="Times New Roman" w:hAnsi="Times New Roman" w:cs="Times New Roman"/>
          <w:b/>
          <w:bCs/>
        </w:rPr>
        <w:t>laire,</w:t>
      </w:r>
      <w:r w:rsidR="00C1574E">
        <w:rPr>
          <w:rFonts w:ascii="Times New Roman" w:hAnsi="Times New Roman" w:cs="Times New Roman"/>
          <w:b/>
          <w:bCs/>
        </w:rPr>
        <w:t xml:space="preserve"> mis en intr</w:t>
      </w:r>
      <w:r w:rsidR="009C1C94">
        <w:rPr>
          <w:rFonts w:ascii="Times New Roman" w:hAnsi="Times New Roman" w:cs="Times New Roman"/>
          <w:b/>
          <w:bCs/>
        </w:rPr>
        <w:t>oduction</w:t>
      </w:r>
      <w:r w:rsidR="00ED65F0" w:rsidRPr="004168F6">
        <w:rPr>
          <w:rFonts w:ascii="Times New Roman" w:hAnsi="Times New Roman" w:cs="Times New Roman"/>
          <w:b/>
          <w:bCs/>
        </w:rPr>
        <w:t xml:space="preserve"> sur la problématique de la </w:t>
      </w:r>
      <w:r w:rsidR="005D3410" w:rsidRPr="004168F6">
        <w:rPr>
          <w:rFonts w:ascii="Times New Roman" w:hAnsi="Times New Roman" w:cs="Times New Roman"/>
          <w:b/>
          <w:bCs/>
        </w:rPr>
        <w:t>« réindustrialisation » ?</w:t>
      </w:r>
    </w:p>
    <w:p w14:paraId="26E60502" w14:textId="0C7DD24D" w:rsidR="00A6776A" w:rsidRPr="00B40B35" w:rsidRDefault="00422BB9" w:rsidP="00A6776A">
      <w:pPr>
        <w:rPr>
          <w:rFonts w:ascii="Times New Roman" w:hAnsi="Times New Roman" w:cs="Times New Roman"/>
        </w:rPr>
      </w:pPr>
      <w:r w:rsidRPr="00B40B35">
        <w:rPr>
          <w:rFonts w:ascii="Times New Roman" w:hAnsi="Times New Roman" w:cs="Times New Roman"/>
        </w:rPr>
        <w:t>Lors de son</w:t>
      </w:r>
      <w:r w:rsidR="00E614FE" w:rsidRPr="00B40B35">
        <w:rPr>
          <w:rFonts w:ascii="Times New Roman" w:hAnsi="Times New Roman" w:cs="Times New Roman"/>
        </w:rPr>
        <w:t xml:space="preserve"> </w:t>
      </w:r>
      <w:r w:rsidR="005051E9" w:rsidRPr="00B40B35">
        <w:rPr>
          <w:rFonts w:ascii="Times New Roman" w:hAnsi="Times New Roman" w:cs="Times New Roman"/>
        </w:rPr>
        <w:t xml:space="preserve">congrès </w:t>
      </w:r>
      <w:r w:rsidR="00E614FE" w:rsidRPr="00B40B35">
        <w:rPr>
          <w:rFonts w:ascii="Times New Roman" w:hAnsi="Times New Roman" w:cs="Times New Roman"/>
        </w:rPr>
        <w:t>en février 2025</w:t>
      </w:r>
      <w:r w:rsidR="00961187" w:rsidRPr="00B40B35">
        <w:rPr>
          <w:rStyle w:val="Appelnotedebasdep"/>
          <w:rFonts w:ascii="Times New Roman" w:hAnsi="Times New Roman" w:cs="Times New Roman"/>
        </w:rPr>
        <w:footnoteReference w:id="6"/>
      </w:r>
      <w:r w:rsidR="00163EB6" w:rsidRPr="00B40B35">
        <w:rPr>
          <w:rFonts w:ascii="Times New Roman" w:hAnsi="Times New Roman" w:cs="Times New Roman"/>
        </w:rPr>
        <w:t>, la</w:t>
      </w:r>
      <w:r w:rsidR="00E614FE" w:rsidRPr="00B40B35">
        <w:rPr>
          <w:rFonts w:ascii="Times New Roman" w:hAnsi="Times New Roman" w:cs="Times New Roman"/>
        </w:rPr>
        <w:t xml:space="preserve"> </w:t>
      </w:r>
      <w:r w:rsidR="00AF3D2F" w:rsidRPr="00B40B35">
        <w:rPr>
          <w:rFonts w:ascii="Times New Roman" w:hAnsi="Times New Roman" w:cs="Times New Roman"/>
        </w:rPr>
        <w:t>FSU</w:t>
      </w:r>
      <w:r w:rsidR="00163EB6" w:rsidRPr="00B40B35">
        <w:rPr>
          <w:rFonts w:ascii="Times New Roman" w:hAnsi="Times New Roman" w:cs="Times New Roman"/>
        </w:rPr>
        <w:t xml:space="preserve"> </w:t>
      </w:r>
      <w:r w:rsidR="00834A0D" w:rsidRPr="00B40B35">
        <w:rPr>
          <w:rFonts w:ascii="Times New Roman" w:hAnsi="Times New Roman" w:cs="Times New Roman"/>
        </w:rPr>
        <w:t>a acté que</w:t>
      </w:r>
      <w:r w:rsidR="00AF3D2F" w:rsidRPr="00B40B35">
        <w:rPr>
          <w:rFonts w:ascii="Times New Roman" w:hAnsi="Times New Roman" w:cs="Times New Roman"/>
        </w:rPr>
        <w:t xml:space="preserve"> </w:t>
      </w:r>
      <w:r w:rsidR="00834A0D" w:rsidRPr="00B40B35">
        <w:rPr>
          <w:rFonts w:ascii="Times New Roman" w:hAnsi="Times New Roman" w:cs="Times New Roman"/>
          <w:i/>
          <w:iCs/>
        </w:rPr>
        <w:t>« l</w:t>
      </w:r>
      <w:r w:rsidR="00A6776A" w:rsidRPr="00B40B35">
        <w:rPr>
          <w:rFonts w:ascii="Times New Roman" w:hAnsi="Times New Roman" w:cs="Times New Roman"/>
          <w:i/>
          <w:iCs/>
        </w:rPr>
        <w:t>’offensive libérale affaiblit toujours plus les droits des salarié·es</w:t>
      </w:r>
      <w:r w:rsidR="001371AC" w:rsidRPr="00B40B35">
        <w:rPr>
          <w:rFonts w:ascii="Times New Roman" w:hAnsi="Times New Roman" w:cs="Times New Roman"/>
          <w:i/>
          <w:iCs/>
        </w:rPr>
        <w:t>,</w:t>
      </w:r>
      <w:r w:rsidR="00A6776A" w:rsidRPr="00B40B35">
        <w:rPr>
          <w:rFonts w:ascii="Times New Roman" w:hAnsi="Times New Roman" w:cs="Times New Roman"/>
          <w:i/>
          <w:iCs/>
        </w:rPr>
        <w:t xml:space="preserve"> que les évolutions du monde du travail contribuent à leur isolement</w:t>
      </w:r>
      <w:r w:rsidR="00A379C3" w:rsidRPr="00B40B35">
        <w:rPr>
          <w:rFonts w:ascii="Times New Roman" w:hAnsi="Times New Roman" w:cs="Times New Roman"/>
          <w:i/>
          <w:iCs/>
        </w:rPr>
        <w:t> »</w:t>
      </w:r>
      <w:r w:rsidR="00442EF3" w:rsidRPr="00B40B35">
        <w:rPr>
          <w:rFonts w:ascii="Times New Roman" w:hAnsi="Times New Roman" w:cs="Times New Roman"/>
          <w:i/>
          <w:iCs/>
        </w:rPr>
        <w:t>,</w:t>
      </w:r>
      <w:r w:rsidR="00A6776A" w:rsidRPr="00B40B35">
        <w:rPr>
          <w:rFonts w:ascii="Times New Roman" w:hAnsi="Times New Roman" w:cs="Times New Roman"/>
        </w:rPr>
        <w:t xml:space="preserve"> </w:t>
      </w:r>
      <w:r w:rsidR="00A379C3" w:rsidRPr="00B40B35">
        <w:rPr>
          <w:rFonts w:ascii="Times New Roman" w:hAnsi="Times New Roman" w:cs="Times New Roman"/>
        </w:rPr>
        <w:t>et que</w:t>
      </w:r>
      <w:r w:rsidR="00A6776A" w:rsidRPr="00B40B35">
        <w:rPr>
          <w:rFonts w:ascii="Times New Roman" w:hAnsi="Times New Roman" w:cs="Times New Roman"/>
        </w:rPr>
        <w:t xml:space="preserve"> </w:t>
      </w:r>
      <w:r w:rsidR="00AF089A" w:rsidRPr="00B40B35">
        <w:rPr>
          <w:rFonts w:ascii="Times New Roman" w:hAnsi="Times New Roman" w:cs="Times New Roman"/>
          <w:i/>
          <w:iCs/>
        </w:rPr>
        <w:t>« </w:t>
      </w:r>
      <w:r w:rsidR="00A379C3" w:rsidRPr="00B40B35">
        <w:rPr>
          <w:rFonts w:ascii="Times New Roman" w:hAnsi="Times New Roman" w:cs="Times New Roman"/>
          <w:i/>
          <w:iCs/>
        </w:rPr>
        <w:t>l</w:t>
      </w:r>
      <w:r w:rsidR="00A6776A" w:rsidRPr="00B40B35">
        <w:rPr>
          <w:rFonts w:ascii="Times New Roman" w:hAnsi="Times New Roman" w:cs="Times New Roman"/>
          <w:i/>
          <w:iCs/>
        </w:rPr>
        <w:t xml:space="preserve">a perspective </w:t>
      </w:r>
      <w:r w:rsidR="00930911" w:rsidRPr="00B40B35">
        <w:rPr>
          <w:rFonts w:ascii="Times New Roman" w:hAnsi="Times New Roman" w:cs="Times New Roman"/>
          <w:i/>
          <w:iCs/>
        </w:rPr>
        <w:t>« </w:t>
      </w:r>
      <w:r w:rsidR="00A6776A" w:rsidRPr="00B40B35">
        <w:rPr>
          <w:rFonts w:ascii="Times New Roman" w:hAnsi="Times New Roman" w:cs="Times New Roman"/>
          <w:i/>
          <w:iCs/>
        </w:rPr>
        <w:t>d’une arrivée au pouvoir de l’extrême droite fait peser de lourdes menaces sur le monde du travail ainsi que sur les libertés et droits syndicaux</w:t>
      </w:r>
      <w:r w:rsidR="00AF089A" w:rsidRPr="00B40B35">
        <w:rPr>
          <w:rFonts w:ascii="Times New Roman" w:hAnsi="Times New Roman" w:cs="Times New Roman"/>
          <w:i/>
          <w:iCs/>
        </w:rPr>
        <w:t> »</w:t>
      </w:r>
      <w:r w:rsidR="00A6776A" w:rsidRPr="00B40B35">
        <w:rPr>
          <w:rFonts w:ascii="Times New Roman" w:hAnsi="Times New Roman" w:cs="Times New Roman"/>
        </w:rPr>
        <w:t xml:space="preserve">. </w:t>
      </w:r>
      <w:r w:rsidR="00B47C6F" w:rsidRPr="00B40B35">
        <w:rPr>
          <w:rFonts w:ascii="Times New Roman" w:hAnsi="Times New Roman" w:cs="Times New Roman"/>
        </w:rPr>
        <w:t xml:space="preserve">Elle </w:t>
      </w:r>
      <w:r w:rsidR="00A6776A" w:rsidRPr="00B40B35">
        <w:rPr>
          <w:rFonts w:ascii="Times New Roman" w:hAnsi="Times New Roman" w:cs="Times New Roman"/>
        </w:rPr>
        <w:t xml:space="preserve">confirme </w:t>
      </w:r>
      <w:r w:rsidR="00F01E2B" w:rsidRPr="00B40B35">
        <w:rPr>
          <w:rFonts w:ascii="Times New Roman" w:hAnsi="Times New Roman" w:cs="Times New Roman"/>
        </w:rPr>
        <w:t xml:space="preserve">la </w:t>
      </w:r>
      <w:r w:rsidR="00273E5C" w:rsidRPr="00B40B35">
        <w:rPr>
          <w:rFonts w:ascii="Times New Roman" w:hAnsi="Times New Roman" w:cs="Times New Roman"/>
        </w:rPr>
        <w:t>voie</w:t>
      </w:r>
      <w:r w:rsidR="00F01E2B" w:rsidRPr="00B40B35">
        <w:rPr>
          <w:rFonts w:ascii="Times New Roman" w:hAnsi="Times New Roman" w:cs="Times New Roman"/>
        </w:rPr>
        <w:t xml:space="preserve"> ouverte dans </w:t>
      </w:r>
      <w:r w:rsidR="00A6776A" w:rsidRPr="00B40B35">
        <w:rPr>
          <w:rFonts w:ascii="Times New Roman" w:hAnsi="Times New Roman" w:cs="Times New Roman"/>
        </w:rPr>
        <w:t>ses mandats précédents</w:t>
      </w:r>
      <w:r w:rsidR="00A12D3F" w:rsidRPr="00B40B35">
        <w:rPr>
          <w:rFonts w:ascii="Times New Roman" w:hAnsi="Times New Roman" w:cs="Times New Roman"/>
        </w:rPr>
        <w:t> :</w:t>
      </w:r>
      <w:r w:rsidR="00A6776A" w:rsidRPr="00B40B35">
        <w:rPr>
          <w:rFonts w:ascii="Times New Roman" w:hAnsi="Times New Roman" w:cs="Times New Roman"/>
        </w:rPr>
        <w:t xml:space="preserve"> </w:t>
      </w:r>
      <w:r w:rsidR="00F01E2B" w:rsidRPr="00B40B35">
        <w:rPr>
          <w:rFonts w:ascii="Times New Roman" w:hAnsi="Times New Roman" w:cs="Times New Roman"/>
          <w:i/>
          <w:iCs/>
        </w:rPr>
        <w:t>« </w:t>
      </w:r>
      <w:r w:rsidR="00A6776A" w:rsidRPr="00B40B35">
        <w:rPr>
          <w:rFonts w:ascii="Times New Roman" w:hAnsi="Times New Roman" w:cs="Times New Roman"/>
          <w:i/>
          <w:iCs/>
        </w:rPr>
        <w:t>avancer vers l’unification syndicale en refondant le syndicalisme de luttes et de transformation sociale</w:t>
      </w:r>
      <w:r w:rsidR="00A12D3F" w:rsidRPr="00B40B35">
        <w:rPr>
          <w:rFonts w:ascii="Times New Roman" w:hAnsi="Times New Roman" w:cs="Times New Roman"/>
          <w:i/>
          <w:iCs/>
        </w:rPr>
        <w:t>,</w:t>
      </w:r>
      <w:r w:rsidR="00A6776A" w:rsidRPr="00B40B35">
        <w:rPr>
          <w:rFonts w:ascii="Times New Roman" w:hAnsi="Times New Roman" w:cs="Times New Roman"/>
          <w:i/>
          <w:iCs/>
        </w:rPr>
        <w:t xml:space="preserve"> </w:t>
      </w:r>
      <w:r w:rsidR="00F41F32" w:rsidRPr="00B40B35">
        <w:rPr>
          <w:rFonts w:ascii="Times New Roman" w:hAnsi="Times New Roman" w:cs="Times New Roman"/>
          <w:i/>
          <w:iCs/>
        </w:rPr>
        <w:t>en</w:t>
      </w:r>
      <w:r w:rsidR="00A6776A" w:rsidRPr="00B40B35">
        <w:rPr>
          <w:rFonts w:ascii="Times New Roman" w:hAnsi="Times New Roman" w:cs="Times New Roman"/>
          <w:i/>
          <w:iCs/>
        </w:rPr>
        <w:t xml:space="preserve"> allant dans le sens de la création d’un nouvel outil syndical</w:t>
      </w:r>
      <w:r w:rsidR="00F01E2B" w:rsidRPr="00B40B35">
        <w:rPr>
          <w:rFonts w:ascii="Times New Roman" w:hAnsi="Times New Roman" w:cs="Times New Roman"/>
          <w:i/>
          <w:iCs/>
        </w:rPr>
        <w:t> »</w:t>
      </w:r>
      <w:r w:rsidR="00A6776A" w:rsidRPr="00B40B35">
        <w:rPr>
          <w:rFonts w:ascii="Times New Roman" w:hAnsi="Times New Roman" w:cs="Times New Roman"/>
        </w:rPr>
        <w:t xml:space="preserve">. </w:t>
      </w:r>
      <w:r w:rsidR="004745E2" w:rsidRPr="00B40B35">
        <w:rPr>
          <w:rFonts w:ascii="Times New Roman" w:hAnsi="Times New Roman" w:cs="Times New Roman"/>
        </w:rPr>
        <w:t>Ce travail est d</w:t>
      </w:r>
      <w:r w:rsidR="00CE4351" w:rsidRPr="00B40B35">
        <w:rPr>
          <w:rFonts w:ascii="Times New Roman" w:hAnsi="Times New Roman" w:cs="Times New Roman"/>
        </w:rPr>
        <w:t xml:space="preserve">’ores et déjà </w:t>
      </w:r>
      <w:r w:rsidR="004745E2" w:rsidRPr="00B40B35">
        <w:rPr>
          <w:rFonts w:ascii="Times New Roman" w:hAnsi="Times New Roman" w:cs="Times New Roman"/>
        </w:rPr>
        <w:t>engagé avec la CGT</w:t>
      </w:r>
      <w:r w:rsidR="008F1E09" w:rsidRPr="00B40B35">
        <w:rPr>
          <w:rStyle w:val="Appelnotedebasdep"/>
          <w:rFonts w:ascii="Times New Roman" w:hAnsi="Times New Roman" w:cs="Times New Roman"/>
        </w:rPr>
        <w:footnoteReference w:id="7"/>
      </w:r>
      <w:r w:rsidR="00CE4351" w:rsidRPr="00B40B35">
        <w:rPr>
          <w:rFonts w:ascii="Times New Roman" w:hAnsi="Times New Roman" w:cs="Times New Roman"/>
        </w:rPr>
        <w:t>.</w:t>
      </w:r>
      <w:r w:rsidR="004745E2" w:rsidRPr="00B40B35">
        <w:rPr>
          <w:rFonts w:ascii="Times New Roman" w:hAnsi="Times New Roman" w:cs="Times New Roman"/>
        </w:rPr>
        <w:t xml:space="preserve"> </w:t>
      </w:r>
      <w:r w:rsidR="00C439FD" w:rsidRPr="00B40B35">
        <w:rPr>
          <w:rFonts w:ascii="Times New Roman" w:hAnsi="Times New Roman" w:cs="Times New Roman"/>
        </w:rPr>
        <w:t xml:space="preserve">Le groupe de travail national issu des deux directions syndicales est </w:t>
      </w:r>
      <w:r w:rsidR="00C439FD" w:rsidRPr="00B40B35">
        <w:rPr>
          <w:rFonts w:ascii="Times New Roman" w:hAnsi="Times New Roman" w:cs="Times New Roman"/>
          <w:i/>
          <w:iCs/>
        </w:rPr>
        <w:t>« un lieu d’échanges d’une grande franchise sur nos organisations respectives, nos méthodes de travail, notre vision du syndicalisme, l’actualité, notamment la montée de l’extrême droite »</w:t>
      </w:r>
      <w:r w:rsidR="00C439FD" w:rsidRPr="00B40B35">
        <w:rPr>
          <w:rFonts w:ascii="Times New Roman" w:hAnsi="Times New Roman" w:cs="Times New Roman"/>
        </w:rPr>
        <w:t xml:space="preserve">. </w:t>
      </w:r>
    </w:p>
    <w:p w14:paraId="2B4EE790" w14:textId="5D86A137" w:rsidR="005A5258" w:rsidRPr="00B40B35" w:rsidRDefault="005A5258" w:rsidP="005A5258">
      <w:pPr>
        <w:rPr>
          <w:rFonts w:ascii="Times New Roman" w:hAnsi="Times New Roman" w:cs="Times New Roman"/>
        </w:rPr>
      </w:pPr>
      <w:r w:rsidRPr="00B40B35">
        <w:rPr>
          <w:rFonts w:ascii="Times New Roman" w:hAnsi="Times New Roman" w:cs="Times New Roman"/>
        </w:rPr>
        <w:t xml:space="preserve">Dans la perspective de la construction d’un nouvel outil syndical, </w:t>
      </w:r>
      <w:r w:rsidR="00D9350C" w:rsidRPr="00B40B35">
        <w:rPr>
          <w:rFonts w:ascii="Times New Roman" w:hAnsi="Times New Roman" w:cs="Times New Roman"/>
        </w:rPr>
        <w:t>les deux organisations</w:t>
      </w:r>
      <w:r w:rsidR="00AE7655" w:rsidRPr="00B40B35">
        <w:rPr>
          <w:rFonts w:ascii="Times New Roman" w:hAnsi="Times New Roman" w:cs="Times New Roman"/>
        </w:rPr>
        <w:t xml:space="preserve"> ont validé</w:t>
      </w:r>
      <w:r w:rsidRPr="00B40B35">
        <w:rPr>
          <w:rFonts w:ascii="Times New Roman" w:hAnsi="Times New Roman" w:cs="Times New Roman"/>
        </w:rPr>
        <w:t xml:space="preserve"> l’idée de la mise en place d’une</w:t>
      </w:r>
      <w:r w:rsidRPr="00B40B35">
        <w:rPr>
          <w:rFonts w:ascii="Times New Roman" w:hAnsi="Times New Roman" w:cs="Times New Roman"/>
          <w:i/>
          <w:iCs/>
        </w:rPr>
        <w:t xml:space="preserve"> « maison commune du syndicalisme de lutte et de transformation sociale</w:t>
      </w:r>
      <w:r w:rsidR="00682E11">
        <w:rPr>
          <w:rFonts w:ascii="Times New Roman" w:hAnsi="Times New Roman" w:cs="Times New Roman"/>
          <w:i/>
          <w:iCs/>
        </w:rPr>
        <w:t> ».</w:t>
      </w:r>
      <w:r w:rsidRPr="00B40B35">
        <w:rPr>
          <w:rFonts w:ascii="Times New Roman" w:hAnsi="Times New Roman" w:cs="Times New Roman"/>
          <w:i/>
          <w:iCs/>
        </w:rPr>
        <w:t xml:space="preserve"> </w:t>
      </w:r>
    </w:p>
    <w:p w14:paraId="123B7465" w14:textId="777D4846" w:rsidR="00EB4CBC" w:rsidRPr="00B40B35" w:rsidRDefault="00D83281" w:rsidP="00EB4CBC">
      <w:pPr>
        <w:rPr>
          <w:rFonts w:ascii="Times New Roman" w:hAnsi="Times New Roman" w:cs="Times New Roman"/>
        </w:rPr>
      </w:pPr>
      <w:r w:rsidRPr="00B40B35">
        <w:rPr>
          <w:rFonts w:ascii="Times New Roman" w:hAnsi="Times New Roman" w:cs="Times New Roman"/>
        </w:rPr>
        <w:t>Selon la CGT</w:t>
      </w:r>
      <w:r w:rsidR="007B5E0D" w:rsidRPr="00B40B35">
        <w:rPr>
          <w:rFonts w:ascii="Times New Roman" w:hAnsi="Times New Roman" w:cs="Times New Roman"/>
        </w:rPr>
        <w:t>, c</w:t>
      </w:r>
      <w:r w:rsidR="00965B8E" w:rsidRPr="00B40B35">
        <w:rPr>
          <w:rFonts w:ascii="Times New Roman" w:hAnsi="Times New Roman" w:cs="Times New Roman"/>
        </w:rPr>
        <w:t>ette</w:t>
      </w:r>
      <w:r w:rsidR="00EB4CBC" w:rsidRPr="00B40B35">
        <w:rPr>
          <w:rFonts w:ascii="Times New Roman" w:hAnsi="Times New Roman" w:cs="Times New Roman"/>
        </w:rPr>
        <w:t xml:space="preserve"> « maison commune » a vocation à être un cadre de coopération pérenne et renforcé, se traduisant par des échanges stratégiques réguliers et privilégiés. </w:t>
      </w:r>
      <w:r w:rsidR="00105E34" w:rsidRPr="00B40B35">
        <w:rPr>
          <w:rFonts w:ascii="Times New Roman" w:hAnsi="Times New Roman" w:cs="Times New Roman"/>
          <w:i/>
          <w:iCs/>
        </w:rPr>
        <w:t>« </w:t>
      </w:r>
      <w:r w:rsidR="00D33EA2" w:rsidRPr="00B40B35">
        <w:rPr>
          <w:rFonts w:ascii="Times New Roman" w:hAnsi="Times New Roman" w:cs="Times New Roman"/>
          <w:i/>
          <w:iCs/>
        </w:rPr>
        <w:t xml:space="preserve">L’objectif est </w:t>
      </w:r>
      <w:r w:rsidR="00EB4CBC" w:rsidRPr="00B40B35">
        <w:rPr>
          <w:rFonts w:ascii="Times New Roman" w:hAnsi="Times New Roman" w:cs="Times New Roman"/>
          <w:i/>
          <w:iCs/>
        </w:rPr>
        <w:t xml:space="preserve">de mieux se coordonner, notamment sur la stratégie de lutte et sur les questions revendicatives, très largement partagées par </w:t>
      </w:r>
      <w:r w:rsidR="001C5890" w:rsidRPr="00B40B35">
        <w:rPr>
          <w:rFonts w:ascii="Times New Roman" w:hAnsi="Times New Roman" w:cs="Times New Roman"/>
          <w:i/>
          <w:iCs/>
        </w:rPr>
        <w:t>le</w:t>
      </w:r>
      <w:r w:rsidR="00EB4CBC" w:rsidRPr="00B40B35">
        <w:rPr>
          <w:rFonts w:ascii="Times New Roman" w:hAnsi="Times New Roman" w:cs="Times New Roman"/>
          <w:i/>
          <w:iCs/>
        </w:rPr>
        <w:t>s deux organisations… Cette maison commune est aussi un cadre permettant de travailler ensemble sur des sujets concrets comme la formation syndicale ou l’international. Il ne s’agit ni d’une fusion ni de la création d’une superstructure décisionnelle, mais d’un outil de travail commun</w:t>
      </w:r>
      <w:r w:rsidR="00105E34" w:rsidRPr="00B40B35">
        <w:rPr>
          <w:rFonts w:ascii="Times New Roman" w:hAnsi="Times New Roman" w:cs="Times New Roman"/>
          <w:i/>
          <w:iCs/>
        </w:rPr>
        <w:t> »</w:t>
      </w:r>
      <w:r w:rsidR="00EB4CBC" w:rsidRPr="00B40B35">
        <w:rPr>
          <w:rFonts w:ascii="Times New Roman" w:hAnsi="Times New Roman" w:cs="Times New Roman"/>
        </w:rPr>
        <w:t>.</w:t>
      </w:r>
      <w:r w:rsidR="00E84F04" w:rsidRPr="00B40B35">
        <w:rPr>
          <w:rFonts w:ascii="Times New Roman" w:hAnsi="Times New Roman" w:cs="Times New Roman"/>
          <w:i/>
          <w:iCs/>
        </w:rPr>
        <w:t xml:space="preserve">  </w:t>
      </w:r>
      <w:r w:rsidR="00E84F04" w:rsidRPr="00B40B35">
        <w:rPr>
          <w:rFonts w:ascii="Times New Roman" w:hAnsi="Times New Roman" w:cs="Times New Roman"/>
        </w:rPr>
        <w:t>Pour la FSU elle est</w:t>
      </w:r>
      <w:r w:rsidR="00E84F04" w:rsidRPr="00B40B35">
        <w:rPr>
          <w:rFonts w:ascii="Times New Roman" w:hAnsi="Times New Roman" w:cs="Times New Roman"/>
          <w:i/>
          <w:iCs/>
        </w:rPr>
        <w:t xml:space="preserve"> </w:t>
      </w:r>
      <w:r w:rsidR="00EB4214" w:rsidRPr="00B40B35">
        <w:rPr>
          <w:rFonts w:ascii="Times New Roman" w:hAnsi="Times New Roman" w:cs="Times New Roman"/>
          <w:i/>
          <w:iCs/>
        </w:rPr>
        <w:t>« </w:t>
      </w:r>
      <w:r w:rsidR="00E84F04" w:rsidRPr="00B40B35">
        <w:rPr>
          <w:rFonts w:ascii="Times New Roman" w:hAnsi="Times New Roman" w:cs="Times New Roman"/>
          <w:i/>
          <w:iCs/>
        </w:rPr>
        <w:t>à construire avec souplesse en fonction des secteurs et en s’appuyant sur le contexte local, au plus près du terrain qui pourra entraîner les équipes militantes au-delà des seules FSU et CGT</w:t>
      </w:r>
      <w:r w:rsidR="00EB4214" w:rsidRPr="00B40B35">
        <w:rPr>
          <w:rFonts w:ascii="Times New Roman" w:hAnsi="Times New Roman" w:cs="Times New Roman"/>
          <w:i/>
          <w:iCs/>
        </w:rPr>
        <w:t> »</w:t>
      </w:r>
      <w:r w:rsidR="00E84F04" w:rsidRPr="00B40B35">
        <w:rPr>
          <w:rFonts w:ascii="Times New Roman" w:hAnsi="Times New Roman" w:cs="Times New Roman"/>
        </w:rPr>
        <w:t>.</w:t>
      </w:r>
    </w:p>
    <w:p w14:paraId="0D164FA4" w14:textId="01D8F0E2" w:rsidR="005A5258" w:rsidRPr="00E3798C" w:rsidRDefault="005A5258" w:rsidP="005A5258">
      <w:pPr>
        <w:rPr>
          <w:rFonts w:ascii="Times New Roman" w:hAnsi="Times New Roman" w:cs="Times New Roman"/>
        </w:rPr>
      </w:pPr>
      <w:r w:rsidRPr="00E3798C">
        <w:rPr>
          <w:rFonts w:ascii="Times New Roman" w:hAnsi="Times New Roman" w:cs="Times New Roman"/>
        </w:rPr>
        <w:t>Différents axes de travail sont à poursuivre dans le respect des identités de chacun et des contextes locaux :</w:t>
      </w:r>
    </w:p>
    <w:p w14:paraId="2BF9EF44" w14:textId="5CA0E2A0" w:rsidR="005A5258" w:rsidRPr="00C11A68" w:rsidRDefault="005A5258" w:rsidP="00C11A68">
      <w:pPr>
        <w:pStyle w:val="Paragraphedeliste"/>
        <w:numPr>
          <w:ilvl w:val="0"/>
          <w:numId w:val="1"/>
        </w:numPr>
        <w:rPr>
          <w:rFonts w:ascii="Times New Roman" w:hAnsi="Times New Roman" w:cs="Times New Roman"/>
        </w:rPr>
      </w:pPr>
      <w:r w:rsidRPr="00C11A68">
        <w:rPr>
          <w:rFonts w:ascii="Times New Roman" w:hAnsi="Times New Roman" w:cs="Times New Roman"/>
        </w:rPr>
        <w:t>Proposer des espaces d’échanges et de travail thématiques pour bâtir ensemble des plateformes revendicatives</w:t>
      </w:r>
      <w:r w:rsidR="00FB59CE" w:rsidRPr="00C11A68">
        <w:rPr>
          <w:rFonts w:ascii="Times New Roman" w:hAnsi="Times New Roman" w:cs="Times New Roman"/>
        </w:rPr>
        <w:t> ;</w:t>
      </w:r>
    </w:p>
    <w:p w14:paraId="2E5CCF62" w14:textId="0EF02451" w:rsidR="005A5258" w:rsidRPr="00C11A68" w:rsidRDefault="005A5258" w:rsidP="00C11A68">
      <w:pPr>
        <w:pStyle w:val="Paragraphedeliste"/>
        <w:numPr>
          <w:ilvl w:val="0"/>
          <w:numId w:val="1"/>
        </w:numPr>
        <w:rPr>
          <w:rFonts w:ascii="Times New Roman" w:hAnsi="Times New Roman" w:cs="Times New Roman"/>
        </w:rPr>
      </w:pPr>
      <w:r w:rsidRPr="00C11A68">
        <w:rPr>
          <w:rFonts w:ascii="Times New Roman" w:hAnsi="Times New Roman" w:cs="Times New Roman"/>
        </w:rPr>
        <w:t>Développer un catalogue partagé de formations syndicales en direction des militant·es comme des salarié·es à l’image de ce qui a été initié sur la lutte contre les idées d’extrême droite</w:t>
      </w:r>
      <w:r w:rsidR="00A66944" w:rsidRPr="00C11A68">
        <w:rPr>
          <w:rFonts w:ascii="Times New Roman" w:hAnsi="Times New Roman" w:cs="Times New Roman"/>
        </w:rPr>
        <w:t> ;</w:t>
      </w:r>
    </w:p>
    <w:p w14:paraId="398CA79C" w14:textId="079A493E" w:rsidR="005A5258" w:rsidRPr="00C11A68" w:rsidRDefault="005A5258" w:rsidP="00C11A68">
      <w:pPr>
        <w:pStyle w:val="Paragraphedeliste"/>
        <w:numPr>
          <w:ilvl w:val="0"/>
          <w:numId w:val="1"/>
        </w:numPr>
        <w:rPr>
          <w:rFonts w:ascii="Times New Roman" w:hAnsi="Times New Roman" w:cs="Times New Roman"/>
        </w:rPr>
      </w:pPr>
      <w:r w:rsidRPr="00C11A68">
        <w:rPr>
          <w:rFonts w:ascii="Times New Roman" w:hAnsi="Times New Roman" w:cs="Times New Roman"/>
        </w:rPr>
        <w:t>Envisager des initiatives, des publications et des campagnes communes en direction des salarié·es</w:t>
      </w:r>
      <w:r w:rsidR="00FB59CE" w:rsidRPr="00C11A68">
        <w:rPr>
          <w:rFonts w:ascii="Times New Roman" w:hAnsi="Times New Roman" w:cs="Times New Roman"/>
        </w:rPr>
        <w:t>.</w:t>
      </w:r>
    </w:p>
    <w:p w14:paraId="26B5E640" w14:textId="5E7C00F9" w:rsidR="005A5258" w:rsidRPr="00744092" w:rsidRDefault="007C0099">
      <w:pPr>
        <w:rPr>
          <w:rFonts w:ascii="Times New Roman" w:hAnsi="Times New Roman" w:cs="Times New Roman"/>
          <w:b/>
          <w:bCs/>
        </w:rPr>
      </w:pPr>
      <w:r>
        <w:rPr>
          <w:rFonts w:ascii="Times New Roman" w:hAnsi="Times New Roman" w:cs="Times New Roman"/>
          <w:b/>
          <w:bCs/>
        </w:rPr>
        <w:t>S</w:t>
      </w:r>
      <w:r w:rsidR="00E32F27" w:rsidRPr="00744092">
        <w:rPr>
          <w:rFonts w:ascii="Times New Roman" w:hAnsi="Times New Roman" w:cs="Times New Roman"/>
          <w:b/>
          <w:bCs/>
        </w:rPr>
        <w:t>erait</w:t>
      </w:r>
      <w:r w:rsidR="00AA000C" w:rsidRPr="00744092">
        <w:rPr>
          <w:rFonts w:ascii="Times New Roman" w:hAnsi="Times New Roman" w:cs="Times New Roman"/>
          <w:b/>
          <w:bCs/>
        </w:rPr>
        <w:t>-il</w:t>
      </w:r>
      <w:r w:rsidR="00E32F27" w:rsidRPr="00744092">
        <w:rPr>
          <w:rFonts w:ascii="Times New Roman" w:hAnsi="Times New Roman" w:cs="Times New Roman"/>
          <w:b/>
          <w:bCs/>
        </w:rPr>
        <w:t xml:space="preserve"> </w:t>
      </w:r>
      <w:r w:rsidR="009973A1" w:rsidRPr="00744092">
        <w:rPr>
          <w:rFonts w:ascii="Times New Roman" w:hAnsi="Times New Roman" w:cs="Times New Roman"/>
          <w:b/>
          <w:bCs/>
        </w:rPr>
        <w:t>imposs</w:t>
      </w:r>
      <w:r w:rsidR="002A4C90" w:rsidRPr="00744092">
        <w:rPr>
          <w:rFonts w:ascii="Times New Roman" w:hAnsi="Times New Roman" w:cs="Times New Roman"/>
          <w:b/>
          <w:bCs/>
        </w:rPr>
        <w:t>ib</w:t>
      </w:r>
      <w:r w:rsidR="00E32F27" w:rsidRPr="00744092">
        <w:rPr>
          <w:rFonts w:ascii="Times New Roman" w:hAnsi="Times New Roman" w:cs="Times New Roman"/>
          <w:b/>
          <w:bCs/>
        </w:rPr>
        <w:t>le</w:t>
      </w:r>
      <w:r w:rsidR="005E707C" w:rsidRPr="00744092">
        <w:rPr>
          <w:rFonts w:ascii="Times New Roman" w:hAnsi="Times New Roman" w:cs="Times New Roman"/>
          <w:b/>
          <w:bCs/>
        </w:rPr>
        <w:t xml:space="preserve">, </w:t>
      </w:r>
      <w:r w:rsidR="00885E25" w:rsidRPr="00744092">
        <w:rPr>
          <w:rFonts w:ascii="Times New Roman" w:hAnsi="Times New Roman" w:cs="Times New Roman"/>
          <w:b/>
          <w:bCs/>
          <w:i/>
          <w:iCs/>
        </w:rPr>
        <w:t>« dans le respect des identités de chacun et des contextes locaux »</w:t>
      </w:r>
      <w:r w:rsidR="00885E25" w:rsidRPr="00744092">
        <w:rPr>
          <w:rFonts w:ascii="Times New Roman" w:hAnsi="Times New Roman" w:cs="Times New Roman"/>
          <w:b/>
          <w:bCs/>
        </w:rPr>
        <w:t>,</w:t>
      </w:r>
      <w:r w:rsidR="00E32F27" w:rsidRPr="00744092">
        <w:rPr>
          <w:rFonts w:ascii="Times New Roman" w:hAnsi="Times New Roman" w:cs="Times New Roman"/>
          <w:b/>
          <w:bCs/>
        </w:rPr>
        <w:t xml:space="preserve"> de </w:t>
      </w:r>
      <w:r w:rsidR="00744092" w:rsidRPr="00744092">
        <w:rPr>
          <w:rFonts w:ascii="Times New Roman" w:hAnsi="Times New Roman" w:cs="Times New Roman"/>
          <w:b/>
          <w:bCs/>
          <w:i/>
          <w:iCs/>
        </w:rPr>
        <w:t>« proposer des espaces d’échanges et de travail thématiques pour bâtir ensemble des plateformes revendicatives »</w:t>
      </w:r>
      <w:r w:rsidR="002A4C90" w:rsidRPr="00744092">
        <w:rPr>
          <w:rFonts w:ascii="Times New Roman" w:hAnsi="Times New Roman" w:cs="Times New Roman"/>
          <w:b/>
          <w:bCs/>
        </w:rPr>
        <w:t xml:space="preserve"> entre la CGT et La CFDT ?</w:t>
      </w:r>
      <w:r w:rsidR="007B118B" w:rsidRPr="00744092">
        <w:rPr>
          <w:rFonts w:ascii="Times New Roman" w:hAnsi="Times New Roman" w:cs="Times New Roman"/>
          <w:b/>
          <w:bCs/>
        </w:rPr>
        <w:t xml:space="preserve"> </w:t>
      </w:r>
    </w:p>
    <w:p w14:paraId="7618E411" w14:textId="78CA1480" w:rsidR="0099497B" w:rsidRDefault="00410FEE">
      <w:pPr>
        <w:rPr>
          <w:rFonts w:ascii="Times New Roman" w:hAnsi="Times New Roman" w:cs="Times New Roman"/>
        </w:rPr>
      </w:pPr>
      <w:r>
        <w:rPr>
          <w:rFonts w:ascii="Times New Roman" w:hAnsi="Times New Roman" w:cs="Times New Roman"/>
        </w:rPr>
        <w:t>Pour certains, « la messe est dite</w:t>
      </w:r>
      <w:r w:rsidR="00E06852">
        <w:rPr>
          <w:rFonts w:ascii="Times New Roman" w:hAnsi="Times New Roman" w:cs="Times New Roman"/>
        </w:rPr>
        <w:t xml:space="preserve"> » : </w:t>
      </w:r>
      <w:r w:rsidR="00AA000C">
        <w:rPr>
          <w:rFonts w:ascii="Times New Roman" w:hAnsi="Times New Roman" w:cs="Times New Roman"/>
        </w:rPr>
        <w:t>la réponse est oui parce</w:t>
      </w:r>
      <w:r w:rsidR="000B0795">
        <w:rPr>
          <w:rFonts w:ascii="Times New Roman" w:hAnsi="Times New Roman" w:cs="Times New Roman"/>
        </w:rPr>
        <w:t xml:space="preserve"> qu’</w:t>
      </w:r>
      <w:r w:rsidR="00E06852">
        <w:rPr>
          <w:rFonts w:ascii="Times New Roman" w:hAnsi="Times New Roman" w:cs="Times New Roman"/>
        </w:rPr>
        <w:t>il serait inenvisageable d</w:t>
      </w:r>
      <w:r w:rsidR="00CF6B52">
        <w:rPr>
          <w:rFonts w:ascii="Times New Roman" w:hAnsi="Times New Roman" w:cs="Times New Roman"/>
        </w:rPr>
        <w:t xml:space="preserve">e placer la CFDT dans le cadre « noble » du </w:t>
      </w:r>
      <w:r w:rsidR="00CF6B52" w:rsidRPr="00237E98">
        <w:rPr>
          <w:rFonts w:ascii="Times New Roman" w:hAnsi="Times New Roman" w:cs="Times New Roman"/>
          <w:i/>
          <w:iCs/>
        </w:rPr>
        <w:t>« syndicali</w:t>
      </w:r>
      <w:r w:rsidR="00BC2D03" w:rsidRPr="00237E98">
        <w:rPr>
          <w:rFonts w:ascii="Times New Roman" w:hAnsi="Times New Roman" w:cs="Times New Roman"/>
          <w:i/>
          <w:iCs/>
        </w:rPr>
        <w:t>s</w:t>
      </w:r>
      <w:r w:rsidR="00CF6B52" w:rsidRPr="00237E98">
        <w:rPr>
          <w:rFonts w:ascii="Times New Roman" w:hAnsi="Times New Roman" w:cs="Times New Roman"/>
          <w:i/>
          <w:iCs/>
        </w:rPr>
        <w:t xml:space="preserve">me </w:t>
      </w:r>
      <w:r w:rsidR="00BC2D03" w:rsidRPr="00237E98">
        <w:rPr>
          <w:rFonts w:ascii="Times New Roman" w:hAnsi="Times New Roman" w:cs="Times New Roman"/>
          <w:i/>
          <w:iCs/>
        </w:rPr>
        <w:t>de lutte et de transformation sociale »</w:t>
      </w:r>
      <w:r w:rsidR="00BC2D03">
        <w:rPr>
          <w:rFonts w:ascii="Times New Roman" w:hAnsi="Times New Roman" w:cs="Times New Roman"/>
        </w:rPr>
        <w:t xml:space="preserve">. </w:t>
      </w:r>
      <w:r w:rsidR="0042635C">
        <w:rPr>
          <w:rFonts w:ascii="Times New Roman" w:hAnsi="Times New Roman" w:cs="Times New Roman"/>
        </w:rPr>
        <w:t>O</w:t>
      </w:r>
      <w:r w:rsidR="00145D82">
        <w:rPr>
          <w:rFonts w:ascii="Times New Roman" w:hAnsi="Times New Roman" w:cs="Times New Roman"/>
        </w:rPr>
        <w:t xml:space="preserve">n ne voit pas trop comment </w:t>
      </w:r>
      <w:r w:rsidR="00F330F6">
        <w:rPr>
          <w:rFonts w:ascii="Times New Roman" w:hAnsi="Times New Roman" w:cs="Times New Roman"/>
        </w:rPr>
        <w:t xml:space="preserve">une organisation syndicale </w:t>
      </w:r>
      <w:r w:rsidR="00D00A35">
        <w:rPr>
          <w:rFonts w:ascii="Times New Roman" w:hAnsi="Times New Roman" w:cs="Times New Roman"/>
        </w:rPr>
        <w:t xml:space="preserve">confédérée </w:t>
      </w:r>
      <w:r w:rsidR="00F330F6">
        <w:rPr>
          <w:rFonts w:ascii="Times New Roman" w:hAnsi="Times New Roman" w:cs="Times New Roman"/>
        </w:rPr>
        <w:t>comme la CFDT pourrait recueillir l’audience qui est la sienne sans être porteuse d’un projet de transformation sociale</w:t>
      </w:r>
      <w:r w:rsidR="0042635C">
        <w:rPr>
          <w:rFonts w:ascii="Times New Roman" w:hAnsi="Times New Roman" w:cs="Times New Roman"/>
        </w:rPr>
        <w:t xml:space="preserve"> </w:t>
      </w:r>
      <w:r w:rsidR="0042635C" w:rsidRPr="000B2733">
        <w:rPr>
          <w:rFonts w:ascii="Times New Roman" w:hAnsi="Times New Roman" w:cs="Times New Roman"/>
        </w:rPr>
        <w:t>(ce qu’elle revendique d’ailleurs)</w:t>
      </w:r>
      <w:r w:rsidR="003826CC">
        <w:rPr>
          <w:rFonts w:ascii="Times New Roman" w:hAnsi="Times New Roman" w:cs="Times New Roman"/>
        </w:rPr>
        <w:t>.</w:t>
      </w:r>
      <w:r w:rsidR="00A44A84">
        <w:rPr>
          <w:rFonts w:ascii="Times New Roman" w:hAnsi="Times New Roman" w:cs="Times New Roman"/>
        </w:rPr>
        <w:t xml:space="preserve"> On peut </w:t>
      </w:r>
      <w:r w:rsidR="00B51FA3">
        <w:rPr>
          <w:rFonts w:ascii="Times New Roman" w:hAnsi="Times New Roman" w:cs="Times New Roman"/>
        </w:rPr>
        <w:t>lui reproch</w:t>
      </w:r>
      <w:r w:rsidR="00A44A84">
        <w:rPr>
          <w:rFonts w:ascii="Times New Roman" w:hAnsi="Times New Roman" w:cs="Times New Roman"/>
        </w:rPr>
        <w:t>er</w:t>
      </w:r>
      <w:r w:rsidR="00D94554">
        <w:rPr>
          <w:rFonts w:ascii="Times New Roman" w:hAnsi="Times New Roman" w:cs="Times New Roman"/>
        </w:rPr>
        <w:t>,</w:t>
      </w:r>
      <w:r w:rsidR="00A44A84">
        <w:rPr>
          <w:rFonts w:ascii="Times New Roman" w:hAnsi="Times New Roman" w:cs="Times New Roman"/>
        </w:rPr>
        <w:t xml:space="preserve"> </w:t>
      </w:r>
      <w:r w:rsidR="000E4854">
        <w:rPr>
          <w:rFonts w:ascii="Times New Roman" w:hAnsi="Times New Roman" w:cs="Times New Roman"/>
        </w:rPr>
        <w:t>parfois</w:t>
      </w:r>
      <w:r w:rsidR="00091695">
        <w:rPr>
          <w:rFonts w:ascii="Times New Roman" w:hAnsi="Times New Roman" w:cs="Times New Roman"/>
        </w:rPr>
        <w:t xml:space="preserve"> </w:t>
      </w:r>
      <w:r w:rsidR="00A44A84">
        <w:rPr>
          <w:rFonts w:ascii="Times New Roman" w:hAnsi="Times New Roman" w:cs="Times New Roman"/>
        </w:rPr>
        <w:t>à juste titre</w:t>
      </w:r>
      <w:r w:rsidR="00D94554">
        <w:rPr>
          <w:rFonts w:ascii="Times New Roman" w:hAnsi="Times New Roman" w:cs="Times New Roman"/>
        </w:rPr>
        <w:t>,</w:t>
      </w:r>
      <w:r w:rsidR="00A44A84">
        <w:rPr>
          <w:rFonts w:ascii="Times New Roman" w:hAnsi="Times New Roman" w:cs="Times New Roman"/>
        </w:rPr>
        <w:t xml:space="preserve"> </w:t>
      </w:r>
      <w:r w:rsidR="00091695">
        <w:rPr>
          <w:rFonts w:ascii="Times New Roman" w:hAnsi="Times New Roman" w:cs="Times New Roman"/>
        </w:rPr>
        <w:t>une</w:t>
      </w:r>
      <w:r w:rsidR="008425F9">
        <w:rPr>
          <w:rFonts w:ascii="Times New Roman" w:hAnsi="Times New Roman" w:cs="Times New Roman"/>
        </w:rPr>
        <w:t xml:space="preserve"> foi</w:t>
      </w:r>
      <w:r w:rsidR="00934188">
        <w:rPr>
          <w:rFonts w:ascii="Times New Roman" w:hAnsi="Times New Roman" w:cs="Times New Roman"/>
        </w:rPr>
        <w:t xml:space="preserve"> </w:t>
      </w:r>
      <w:r w:rsidR="00091695">
        <w:rPr>
          <w:rFonts w:ascii="Times New Roman" w:hAnsi="Times New Roman" w:cs="Times New Roman"/>
        </w:rPr>
        <w:t>excessive dans les vertus du</w:t>
      </w:r>
      <w:r w:rsidR="00934188">
        <w:rPr>
          <w:rFonts w:ascii="Times New Roman" w:hAnsi="Times New Roman" w:cs="Times New Roman"/>
        </w:rPr>
        <w:t xml:space="preserve"> </w:t>
      </w:r>
      <w:r w:rsidR="00B51FA3">
        <w:rPr>
          <w:rFonts w:ascii="Times New Roman" w:hAnsi="Times New Roman" w:cs="Times New Roman"/>
        </w:rPr>
        <w:t>« </w:t>
      </w:r>
      <w:r w:rsidR="00D94554">
        <w:rPr>
          <w:rFonts w:ascii="Times New Roman" w:hAnsi="Times New Roman" w:cs="Times New Roman"/>
        </w:rPr>
        <w:t>dialogue social</w:t>
      </w:r>
      <w:r w:rsidR="00B51FA3">
        <w:rPr>
          <w:rFonts w:ascii="Times New Roman" w:hAnsi="Times New Roman" w:cs="Times New Roman"/>
        </w:rPr>
        <w:t> »</w:t>
      </w:r>
      <w:r w:rsidR="00934188">
        <w:rPr>
          <w:rFonts w:ascii="Times New Roman" w:hAnsi="Times New Roman" w:cs="Times New Roman"/>
        </w:rPr>
        <w:t xml:space="preserve">. </w:t>
      </w:r>
      <w:r w:rsidR="00AF423F">
        <w:rPr>
          <w:rFonts w:ascii="Times New Roman" w:hAnsi="Times New Roman" w:cs="Times New Roman"/>
        </w:rPr>
        <w:t xml:space="preserve">Elle est </w:t>
      </w:r>
      <w:r w:rsidR="001A18E4">
        <w:rPr>
          <w:rFonts w:ascii="Times New Roman" w:hAnsi="Times New Roman" w:cs="Times New Roman"/>
        </w:rPr>
        <w:t>elle-</w:t>
      </w:r>
      <w:r w:rsidR="00AF423F">
        <w:rPr>
          <w:rFonts w:ascii="Times New Roman" w:hAnsi="Times New Roman" w:cs="Times New Roman"/>
        </w:rPr>
        <w:t>même capable</w:t>
      </w:r>
      <w:r w:rsidR="008F210C">
        <w:rPr>
          <w:rFonts w:ascii="Times New Roman" w:hAnsi="Times New Roman" w:cs="Times New Roman"/>
        </w:rPr>
        <w:t xml:space="preserve"> de </w:t>
      </w:r>
      <w:r w:rsidR="00FF7439">
        <w:rPr>
          <w:rFonts w:ascii="Times New Roman" w:hAnsi="Times New Roman" w:cs="Times New Roman"/>
        </w:rPr>
        <w:t>se</w:t>
      </w:r>
      <w:r w:rsidR="00DB636F">
        <w:rPr>
          <w:rFonts w:ascii="Times New Roman" w:hAnsi="Times New Roman" w:cs="Times New Roman"/>
        </w:rPr>
        <w:t xml:space="preserve"> livrer</w:t>
      </w:r>
      <w:r w:rsidR="008F210C">
        <w:rPr>
          <w:rFonts w:ascii="Times New Roman" w:hAnsi="Times New Roman" w:cs="Times New Roman"/>
        </w:rPr>
        <w:t xml:space="preserve"> </w:t>
      </w:r>
      <w:r w:rsidR="00132DCB">
        <w:rPr>
          <w:rFonts w:ascii="Times New Roman" w:hAnsi="Times New Roman" w:cs="Times New Roman"/>
        </w:rPr>
        <w:t xml:space="preserve">sur ce point </w:t>
      </w:r>
      <w:r w:rsidR="00DB636F">
        <w:rPr>
          <w:rFonts w:ascii="Times New Roman" w:hAnsi="Times New Roman" w:cs="Times New Roman"/>
        </w:rPr>
        <w:t xml:space="preserve">à </w:t>
      </w:r>
      <w:r w:rsidR="00132DCB">
        <w:rPr>
          <w:rFonts w:ascii="Times New Roman" w:hAnsi="Times New Roman" w:cs="Times New Roman"/>
        </w:rPr>
        <w:t xml:space="preserve">quelque chose qui ressemble à </w:t>
      </w:r>
      <w:r w:rsidR="008F210C">
        <w:rPr>
          <w:rFonts w:ascii="Times New Roman" w:hAnsi="Times New Roman" w:cs="Times New Roman"/>
        </w:rPr>
        <w:t xml:space="preserve">une autocritique </w:t>
      </w:r>
      <w:r w:rsidR="00FF7439">
        <w:rPr>
          <w:rFonts w:ascii="Times New Roman" w:hAnsi="Times New Roman" w:cs="Times New Roman"/>
        </w:rPr>
        <w:t>(ce qui n’est pas le fort de la plupart des organisations syndicales ou politiques…)</w:t>
      </w:r>
      <w:r w:rsidR="00C154BC">
        <w:rPr>
          <w:rFonts w:ascii="Times New Roman" w:hAnsi="Times New Roman" w:cs="Times New Roman"/>
        </w:rPr>
        <w:t> :</w:t>
      </w:r>
      <w:r w:rsidR="00985C12">
        <w:rPr>
          <w:rFonts w:ascii="Times New Roman" w:hAnsi="Times New Roman" w:cs="Times New Roman"/>
        </w:rPr>
        <w:t xml:space="preserve"> « </w:t>
      </w:r>
      <w:r w:rsidR="0099497B" w:rsidRPr="00985C12">
        <w:rPr>
          <w:rFonts w:ascii="Times New Roman" w:hAnsi="Times New Roman" w:cs="Times New Roman"/>
          <w:i/>
          <w:iCs/>
        </w:rPr>
        <w:t>un exercice de lucidité s’impose</w:t>
      </w:r>
      <w:r w:rsidR="00CC2D7E" w:rsidRPr="00985C12">
        <w:rPr>
          <w:rStyle w:val="Appelnotedebasdep"/>
          <w:rFonts w:ascii="Times New Roman" w:hAnsi="Times New Roman" w:cs="Times New Roman"/>
          <w:i/>
          <w:iCs/>
        </w:rPr>
        <w:footnoteReference w:id="8"/>
      </w:r>
      <w:r w:rsidR="0099497B" w:rsidRPr="00985C12">
        <w:rPr>
          <w:rFonts w:ascii="Times New Roman" w:hAnsi="Times New Roman" w:cs="Times New Roman"/>
          <w:i/>
          <w:iCs/>
        </w:rPr>
        <w:t>. L’ambition de la CFDT de renforcer la négociation collective se heurte à la loyauté des acteurs patronaux. À rebours de l’ambition annoncée, les ordonnances de 2017 ont mis à mal la qualité du dialogue social, trop d’employeurs se sont alignés sur le moins-disant. L’appétence des organisations patronales pour la négociation interprofessionnelle (ou de branche) est corrélée étroitement à la meilleure façon pour elles de défendre leurs intérêts immédiats : en fonction des périodes, dans un tête-à-tête avec l’État, ou dans la négociation avec les organisations syndicales, voire un cocktail des deux. Pour les organisations syndicales de salariés, la conception de la place de la négociation interprofessionnelle diffère largement et complexifie également l’exercice de négociation. Entre celles qui ne conçoivent cette négociation interprofessionnelle que de manière strictement indépendante et autonome vis-à-vis de l’État et celles qui, méfiantes quant à leur propre capacité à construire un rapport de force efficace vis-à-vis des organisations patronales, privilégient l’intervention de l’État. L’équation est délicate à résoudre</w:t>
      </w:r>
      <w:r w:rsidR="00985C12">
        <w:rPr>
          <w:rFonts w:ascii="Times New Roman" w:hAnsi="Times New Roman" w:cs="Times New Roman"/>
          <w:i/>
          <w:iCs/>
        </w:rPr>
        <w:t> »</w:t>
      </w:r>
      <w:r w:rsidR="0099497B" w:rsidRPr="0099497B">
        <w:rPr>
          <w:rFonts w:ascii="Times New Roman" w:hAnsi="Times New Roman" w:cs="Times New Roman"/>
        </w:rPr>
        <w:t>.</w:t>
      </w:r>
    </w:p>
    <w:p w14:paraId="20BB9C40" w14:textId="210CEE81" w:rsidR="00C97E61" w:rsidRPr="000C4F6C" w:rsidRDefault="005B11FE" w:rsidP="00094AAE">
      <w:pPr>
        <w:pStyle w:val="Notedebasdepage"/>
        <w:spacing w:before="120"/>
        <w:rPr>
          <w:rFonts w:ascii="Times New Roman" w:hAnsi="Times New Roman" w:cs="Times New Roman"/>
          <w:sz w:val="24"/>
          <w:szCs w:val="24"/>
        </w:rPr>
      </w:pPr>
      <w:r w:rsidRPr="00DB3B96">
        <w:rPr>
          <w:rFonts w:ascii="Times New Roman" w:hAnsi="Times New Roman" w:cs="Times New Roman"/>
          <w:sz w:val="24"/>
          <w:szCs w:val="24"/>
        </w:rPr>
        <w:t>Cela vaut également pour les autres, notamment ceux qui continuent à voul</w:t>
      </w:r>
      <w:r w:rsidR="0079015F" w:rsidRPr="00DB3B96">
        <w:rPr>
          <w:rFonts w:ascii="Times New Roman" w:hAnsi="Times New Roman" w:cs="Times New Roman"/>
          <w:sz w:val="24"/>
          <w:szCs w:val="24"/>
        </w:rPr>
        <w:t>oir « décrypter »</w:t>
      </w:r>
      <w:r w:rsidR="009B68B4" w:rsidRPr="00DB3B96">
        <w:rPr>
          <w:rFonts w:ascii="Times New Roman" w:hAnsi="Times New Roman" w:cs="Times New Roman"/>
          <w:sz w:val="24"/>
          <w:szCs w:val="24"/>
        </w:rPr>
        <w:t xml:space="preserve"> les cultures syndicales avec des catégories </w:t>
      </w:r>
      <w:r w:rsidR="008450C5" w:rsidRPr="00DB3B96">
        <w:rPr>
          <w:rFonts w:ascii="Times New Roman" w:hAnsi="Times New Roman" w:cs="Times New Roman"/>
          <w:sz w:val="24"/>
          <w:szCs w:val="24"/>
        </w:rPr>
        <w:t>passe-partout</w:t>
      </w:r>
      <w:r w:rsidR="00734BA4" w:rsidRPr="00DB3B96">
        <w:rPr>
          <w:rFonts w:ascii="Times New Roman" w:hAnsi="Times New Roman" w:cs="Times New Roman"/>
          <w:sz w:val="24"/>
          <w:szCs w:val="24"/>
        </w:rPr>
        <w:t xml:space="preserve"> comme celles opposant lutte et négociation</w:t>
      </w:r>
      <w:r w:rsidR="008450C5" w:rsidRPr="00DB3B96">
        <w:rPr>
          <w:rFonts w:ascii="Times New Roman" w:hAnsi="Times New Roman" w:cs="Times New Roman"/>
          <w:sz w:val="24"/>
          <w:szCs w:val="24"/>
        </w:rPr>
        <w:t>, réforme et révolution.</w:t>
      </w:r>
      <w:r w:rsidR="00FB5269" w:rsidRPr="00DB3B96">
        <w:rPr>
          <w:rFonts w:ascii="Times New Roman" w:hAnsi="Times New Roman" w:cs="Times New Roman"/>
          <w:sz w:val="24"/>
          <w:szCs w:val="24"/>
        </w:rPr>
        <w:t xml:space="preserve"> </w:t>
      </w:r>
      <w:r w:rsidR="00DB3B96">
        <w:rPr>
          <w:rFonts w:ascii="Times New Roman" w:hAnsi="Times New Roman" w:cs="Times New Roman"/>
          <w:sz w:val="24"/>
          <w:szCs w:val="24"/>
        </w:rPr>
        <w:t xml:space="preserve">L’appellation </w:t>
      </w:r>
      <w:r w:rsidR="003B190F">
        <w:rPr>
          <w:rFonts w:ascii="Times New Roman" w:hAnsi="Times New Roman" w:cs="Times New Roman"/>
          <w:sz w:val="24"/>
          <w:szCs w:val="24"/>
        </w:rPr>
        <w:t>« maison commune » retenue par la CGT et la FSU</w:t>
      </w:r>
      <w:r w:rsidR="00CD1464">
        <w:rPr>
          <w:rFonts w:ascii="Times New Roman" w:hAnsi="Times New Roman" w:cs="Times New Roman"/>
          <w:sz w:val="24"/>
          <w:szCs w:val="24"/>
        </w:rPr>
        <w:t xml:space="preserve"> pour désigner </w:t>
      </w:r>
      <w:r w:rsidR="00D42BD0" w:rsidRPr="00D42BD0">
        <w:rPr>
          <w:rFonts w:ascii="Times New Roman" w:hAnsi="Times New Roman" w:cs="Times New Roman"/>
          <w:sz w:val="24"/>
          <w:szCs w:val="24"/>
        </w:rPr>
        <w:t>l</w:t>
      </w:r>
      <w:r w:rsidR="00CE1847">
        <w:rPr>
          <w:rFonts w:ascii="Times New Roman" w:hAnsi="Times New Roman" w:cs="Times New Roman"/>
          <w:sz w:val="24"/>
          <w:szCs w:val="24"/>
        </w:rPr>
        <w:t>eur</w:t>
      </w:r>
      <w:r w:rsidR="00D42BD0" w:rsidRPr="00D42BD0">
        <w:rPr>
          <w:rFonts w:ascii="Times New Roman" w:hAnsi="Times New Roman" w:cs="Times New Roman"/>
          <w:sz w:val="24"/>
          <w:szCs w:val="24"/>
        </w:rPr>
        <w:t xml:space="preserve"> perspective de construction d’un nouvel outil syndical</w:t>
      </w:r>
      <w:r w:rsidR="00CE1847">
        <w:rPr>
          <w:rFonts w:ascii="Times New Roman" w:hAnsi="Times New Roman" w:cs="Times New Roman"/>
          <w:sz w:val="24"/>
          <w:szCs w:val="24"/>
        </w:rPr>
        <w:t>,</w:t>
      </w:r>
      <w:r w:rsidR="00B05D5F">
        <w:rPr>
          <w:rFonts w:ascii="Times New Roman" w:hAnsi="Times New Roman" w:cs="Times New Roman"/>
          <w:sz w:val="24"/>
          <w:szCs w:val="24"/>
        </w:rPr>
        <w:t xml:space="preserve"> est un</w:t>
      </w:r>
      <w:r w:rsidR="00D42BD0" w:rsidRPr="00DB3B96">
        <w:rPr>
          <w:rFonts w:ascii="Times New Roman" w:hAnsi="Times New Roman" w:cs="Times New Roman"/>
          <w:sz w:val="24"/>
          <w:szCs w:val="24"/>
        </w:rPr>
        <w:t xml:space="preserve"> </w:t>
      </w:r>
      <w:r w:rsidR="00B05D5F">
        <w:rPr>
          <w:rFonts w:ascii="Times New Roman" w:hAnsi="Times New Roman" w:cs="Times New Roman"/>
          <w:sz w:val="24"/>
          <w:szCs w:val="24"/>
        </w:rPr>
        <w:t>t</w:t>
      </w:r>
      <w:r w:rsidR="00016123" w:rsidRPr="00DB3B96">
        <w:rPr>
          <w:rFonts w:ascii="Times New Roman" w:hAnsi="Times New Roman" w:cs="Times New Roman"/>
          <w:sz w:val="24"/>
          <w:szCs w:val="24"/>
        </w:rPr>
        <w:t xml:space="preserve">erme historiquement initié par Benoît Frachon </w:t>
      </w:r>
      <w:r w:rsidR="00E34133" w:rsidRPr="000311FC">
        <w:rPr>
          <w:rFonts w:ascii="Times New Roman" w:hAnsi="Times New Roman" w:cs="Times New Roman"/>
          <w:sz w:val="24"/>
          <w:szCs w:val="24"/>
        </w:rPr>
        <w:t>(</w:t>
      </w:r>
      <w:r w:rsidR="008569FE" w:rsidRPr="000311FC">
        <w:rPr>
          <w:rFonts w:ascii="Times New Roman" w:hAnsi="Times New Roman" w:cs="Times New Roman"/>
          <w:sz w:val="24"/>
          <w:szCs w:val="24"/>
        </w:rPr>
        <w:t xml:space="preserve">futur </w:t>
      </w:r>
      <w:r w:rsidR="00016123" w:rsidRPr="000311FC">
        <w:rPr>
          <w:rFonts w:ascii="Times New Roman" w:hAnsi="Times New Roman" w:cs="Times New Roman"/>
          <w:sz w:val="24"/>
          <w:szCs w:val="24"/>
        </w:rPr>
        <w:t>secrétaire général de la CGT</w:t>
      </w:r>
      <w:r w:rsidR="004553EE" w:rsidRPr="000311FC">
        <w:rPr>
          <w:rFonts w:ascii="Times New Roman" w:hAnsi="Times New Roman" w:cs="Times New Roman"/>
          <w:sz w:val="24"/>
          <w:szCs w:val="24"/>
        </w:rPr>
        <w:t xml:space="preserve"> à la Libération</w:t>
      </w:r>
      <w:r w:rsidR="00E34133" w:rsidRPr="000311FC">
        <w:rPr>
          <w:rFonts w:ascii="Times New Roman" w:hAnsi="Times New Roman" w:cs="Times New Roman"/>
          <w:sz w:val="24"/>
          <w:szCs w:val="24"/>
        </w:rPr>
        <w:t>)</w:t>
      </w:r>
      <w:r w:rsidR="00A173E5">
        <w:rPr>
          <w:rFonts w:ascii="Times New Roman" w:hAnsi="Times New Roman" w:cs="Times New Roman"/>
          <w:sz w:val="24"/>
          <w:szCs w:val="24"/>
        </w:rPr>
        <w:t>,</w:t>
      </w:r>
      <w:r w:rsidR="00016123" w:rsidRPr="00DB3B96">
        <w:rPr>
          <w:rFonts w:ascii="Times New Roman" w:hAnsi="Times New Roman" w:cs="Times New Roman"/>
          <w:sz w:val="24"/>
          <w:szCs w:val="24"/>
        </w:rPr>
        <w:t xml:space="preserve"> dans le cadre du processus de réunification entre la CGT et la CGTU</w:t>
      </w:r>
      <w:r w:rsidR="004553EE">
        <w:rPr>
          <w:rFonts w:ascii="Times New Roman" w:hAnsi="Times New Roman" w:cs="Times New Roman"/>
          <w:sz w:val="24"/>
          <w:szCs w:val="24"/>
        </w:rPr>
        <w:t>.</w:t>
      </w:r>
      <w:r w:rsidR="00FB3FBA">
        <w:rPr>
          <w:rFonts w:ascii="Times New Roman" w:hAnsi="Times New Roman" w:cs="Times New Roman"/>
          <w:color w:val="FF0000"/>
          <w:sz w:val="24"/>
          <w:szCs w:val="24"/>
        </w:rPr>
        <w:t xml:space="preserve"> </w:t>
      </w:r>
      <w:r w:rsidR="0042635C">
        <w:rPr>
          <w:rFonts w:ascii="Times New Roman" w:hAnsi="Times New Roman" w:cs="Times New Roman"/>
          <w:sz w:val="24"/>
          <w:szCs w:val="24"/>
        </w:rPr>
        <w:t>S</w:t>
      </w:r>
      <w:r w:rsidR="00016123" w:rsidRPr="00DB3B96">
        <w:rPr>
          <w:rFonts w:ascii="Times New Roman" w:hAnsi="Times New Roman" w:cs="Times New Roman"/>
          <w:sz w:val="24"/>
          <w:szCs w:val="24"/>
        </w:rPr>
        <w:t>i les contextes étaient différents (encore que…), il n’est pas inutile de rappeler, qu’à cette époque, on opposait (déjà !)</w:t>
      </w:r>
      <w:r w:rsidR="004553EE">
        <w:rPr>
          <w:rFonts w:ascii="Times New Roman" w:hAnsi="Times New Roman" w:cs="Times New Roman"/>
          <w:sz w:val="24"/>
          <w:szCs w:val="24"/>
        </w:rPr>
        <w:t>,</w:t>
      </w:r>
      <w:r w:rsidR="00016123" w:rsidRPr="00DB3B96">
        <w:rPr>
          <w:rFonts w:ascii="Times New Roman" w:hAnsi="Times New Roman" w:cs="Times New Roman"/>
          <w:sz w:val="24"/>
          <w:szCs w:val="24"/>
        </w:rPr>
        <w:t xml:space="preserve"> </w:t>
      </w:r>
      <w:r w:rsidR="00DE123C">
        <w:rPr>
          <w:rFonts w:ascii="Times New Roman" w:hAnsi="Times New Roman" w:cs="Times New Roman"/>
          <w:sz w:val="24"/>
          <w:szCs w:val="24"/>
        </w:rPr>
        <w:t>jusqu’à la caricature</w:t>
      </w:r>
      <w:r w:rsidR="004553EE">
        <w:rPr>
          <w:rFonts w:ascii="Times New Roman" w:hAnsi="Times New Roman" w:cs="Times New Roman"/>
          <w:sz w:val="24"/>
          <w:szCs w:val="24"/>
        </w:rPr>
        <w:t>,</w:t>
      </w:r>
      <w:r w:rsidR="00DD395C">
        <w:rPr>
          <w:rFonts w:ascii="Times New Roman" w:hAnsi="Times New Roman" w:cs="Times New Roman"/>
          <w:sz w:val="24"/>
          <w:szCs w:val="24"/>
        </w:rPr>
        <w:t xml:space="preserve"> </w:t>
      </w:r>
      <w:r w:rsidR="00016123" w:rsidRPr="00DB3B96">
        <w:rPr>
          <w:rFonts w:ascii="Times New Roman" w:hAnsi="Times New Roman" w:cs="Times New Roman"/>
          <w:sz w:val="24"/>
          <w:szCs w:val="24"/>
        </w:rPr>
        <w:t>« réformis</w:t>
      </w:r>
      <w:r w:rsidR="009D35BF">
        <w:rPr>
          <w:rFonts w:ascii="Times New Roman" w:hAnsi="Times New Roman" w:cs="Times New Roman"/>
          <w:sz w:val="24"/>
          <w:szCs w:val="24"/>
        </w:rPr>
        <w:t>m</w:t>
      </w:r>
      <w:r w:rsidR="00016123" w:rsidRPr="00DB3B96">
        <w:rPr>
          <w:rFonts w:ascii="Times New Roman" w:hAnsi="Times New Roman" w:cs="Times New Roman"/>
          <w:sz w:val="24"/>
          <w:szCs w:val="24"/>
        </w:rPr>
        <w:t xml:space="preserve">e » et « révolution ». Mais comme l’écrivait Benoit Frachon dans le </w:t>
      </w:r>
      <w:r w:rsidR="00016123" w:rsidRPr="00DB3B96">
        <w:rPr>
          <w:rFonts w:ascii="Times New Roman" w:eastAsia="Times New Roman" w:hAnsi="Times New Roman" w:cs="Times New Roman"/>
          <w:sz w:val="24"/>
          <w:szCs w:val="24"/>
          <w:lang w:eastAsia="fr-FR"/>
        </w:rPr>
        <w:t xml:space="preserve">préambule de la charte de réunification de 1936 : </w:t>
      </w:r>
      <w:r w:rsidR="00016123" w:rsidRPr="00DB3B96">
        <w:rPr>
          <w:rFonts w:ascii="Times New Roman" w:eastAsia="Times New Roman" w:hAnsi="Times New Roman" w:cs="Times New Roman"/>
          <w:i/>
          <w:iCs/>
          <w:sz w:val="24"/>
          <w:szCs w:val="24"/>
          <w:lang w:eastAsia="fr-FR"/>
        </w:rPr>
        <w:t xml:space="preserve">« les syndicats qui, par leur nature même et leur composition, rassemblent des travailleurs d’opinions diverses, font preuve de </w:t>
      </w:r>
      <w:r w:rsidR="00016123" w:rsidRPr="00336581">
        <w:rPr>
          <w:rFonts w:ascii="Times New Roman" w:eastAsia="Times New Roman" w:hAnsi="Times New Roman" w:cs="Times New Roman"/>
          <w:i/>
          <w:iCs/>
          <w:sz w:val="24"/>
          <w:szCs w:val="24"/>
          <w:lang w:eastAsia="fr-FR"/>
        </w:rPr>
        <w:t>l’esprit le plus large pour maintenir leur unité »</w:t>
      </w:r>
      <w:r w:rsidR="00016123" w:rsidRPr="00336581">
        <w:rPr>
          <w:rFonts w:ascii="Times New Roman" w:eastAsia="Times New Roman" w:hAnsi="Times New Roman" w:cs="Times New Roman"/>
          <w:sz w:val="24"/>
          <w:szCs w:val="24"/>
          <w:lang w:eastAsia="fr-FR"/>
        </w:rPr>
        <w:t>.</w:t>
      </w:r>
      <w:r w:rsidR="005967BE" w:rsidRPr="00336581">
        <w:rPr>
          <w:rFonts w:ascii="Times New Roman" w:eastAsia="Times New Roman" w:hAnsi="Times New Roman" w:cs="Times New Roman"/>
          <w:sz w:val="24"/>
          <w:szCs w:val="24"/>
          <w:lang w:eastAsia="fr-FR"/>
        </w:rPr>
        <w:t xml:space="preserve"> </w:t>
      </w:r>
      <w:r w:rsidR="007F3602" w:rsidRPr="00336581">
        <w:rPr>
          <w:rFonts w:ascii="Times New Roman" w:eastAsia="Times New Roman" w:hAnsi="Times New Roman" w:cs="Times New Roman"/>
          <w:sz w:val="24"/>
          <w:szCs w:val="24"/>
          <w:lang w:eastAsia="fr-FR"/>
        </w:rPr>
        <w:t xml:space="preserve">C’est dans le droit fil de cette prescription que </w:t>
      </w:r>
      <w:r w:rsidR="007F3602" w:rsidRPr="00336581">
        <w:rPr>
          <w:rFonts w:ascii="Times New Roman" w:hAnsi="Times New Roman" w:cs="Times New Roman"/>
          <w:sz w:val="24"/>
          <w:szCs w:val="24"/>
        </w:rPr>
        <w:t>Louis Viannet, prenant acte de l’éclatement syndical, de la difficulté pour une organisation quelle qu’elle soit</w:t>
      </w:r>
      <w:r w:rsidR="00E1212F" w:rsidRPr="00336581">
        <w:rPr>
          <w:rFonts w:ascii="Times New Roman" w:hAnsi="Times New Roman" w:cs="Times New Roman"/>
          <w:sz w:val="24"/>
          <w:szCs w:val="24"/>
        </w:rPr>
        <w:t>,</w:t>
      </w:r>
      <w:r w:rsidR="007F3602" w:rsidRPr="00336581">
        <w:rPr>
          <w:rFonts w:ascii="Times New Roman" w:hAnsi="Times New Roman" w:cs="Times New Roman"/>
          <w:sz w:val="24"/>
          <w:szCs w:val="24"/>
        </w:rPr>
        <w:t xml:space="preserve"> de faire face seule aux défis posés, a formulé le concept stratégique de </w:t>
      </w:r>
      <w:r w:rsidR="007F3602" w:rsidRPr="000C4F6C">
        <w:rPr>
          <w:rFonts w:ascii="Times New Roman" w:hAnsi="Times New Roman" w:cs="Times New Roman"/>
          <w:sz w:val="24"/>
          <w:szCs w:val="24"/>
        </w:rPr>
        <w:t>« syndicalisme rassemblé ».</w:t>
      </w:r>
      <w:r w:rsidR="009F131E" w:rsidRPr="000C4F6C">
        <w:rPr>
          <w:rFonts w:ascii="Times New Roman" w:hAnsi="Times New Roman" w:cs="Times New Roman"/>
          <w:sz w:val="24"/>
          <w:szCs w:val="24"/>
        </w:rPr>
        <w:t xml:space="preserve"> </w:t>
      </w:r>
      <w:r w:rsidR="00C97E61" w:rsidRPr="000C4F6C">
        <w:rPr>
          <w:rFonts w:ascii="Times New Roman" w:hAnsi="Times New Roman" w:cs="Times New Roman"/>
          <w:sz w:val="24"/>
          <w:szCs w:val="24"/>
        </w:rPr>
        <w:t>En 1965, Eugène Descamps</w:t>
      </w:r>
      <w:r w:rsidR="00F644BD" w:rsidRPr="000C4F6C">
        <w:rPr>
          <w:rFonts w:ascii="Times New Roman" w:hAnsi="Times New Roman" w:cs="Times New Roman"/>
          <w:sz w:val="24"/>
          <w:szCs w:val="24"/>
        </w:rPr>
        <w:t>, secrétaire général</w:t>
      </w:r>
      <w:r w:rsidR="00C97E61" w:rsidRPr="000C4F6C">
        <w:rPr>
          <w:rFonts w:ascii="Times New Roman" w:hAnsi="Times New Roman" w:cs="Times New Roman"/>
          <w:sz w:val="24"/>
          <w:szCs w:val="24"/>
        </w:rPr>
        <w:t xml:space="preserve"> </w:t>
      </w:r>
      <w:r w:rsidR="00F644BD" w:rsidRPr="000C4F6C">
        <w:rPr>
          <w:rFonts w:ascii="Times New Roman" w:hAnsi="Times New Roman" w:cs="Times New Roman"/>
          <w:sz w:val="24"/>
          <w:szCs w:val="24"/>
        </w:rPr>
        <w:t xml:space="preserve">de la CFDT </w:t>
      </w:r>
      <w:r w:rsidR="00543CB0" w:rsidRPr="000C4F6C">
        <w:rPr>
          <w:rFonts w:ascii="Times New Roman" w:hAnsi="Times New Roman" w:cs="Times New Roman"/>
          <w:sz w:val="24"/>
          <w:szCs w:val="24"/>
        </w:rPr>
        <w:t>a l’audace</w:t>
      </w:r>
      <w:r w:rsidR="0026648F" w:rsidRPr="000C4F6C">
        <w:rPr>
          <w:rFonts w:ascii="Times New Roman" w:hAnsi="Times New Roman" w:cs="Times New Roman"/>
          <w:sz w:val="24"/>
          <w:szCs w:val="24"/>
        </w:rPr>
        <w:t xml:space="preserve"> de </w:t>
      </w:r>
      <w:r w:rsidR="00C97E61" w:rsidRPr="000C4F6C">
        <w:rPr>
          <w:rFonts w:ascii="Times New Roman" w:hAnsi="Times New Roman" w:cs="Times New Roman"/>
          <w:sz w:val="24"/>
          <w:szCs w:val="24"/>
        </w:rPr>
        <w:t>propose</w:t>
      </w:r>
      <w:r w:rsidR="0026648F" w:rsidRPr="000C4F6C">
        <w:rPr>
          <w:rFonts w:ascii="Times New Roman" w:hAnsi="Times New Roman" w:cs="Times New Roman"/>
          <w:sz w:val="24"/>
          <w:szCs w:val="24"/>
        </w:rPr>
        <w:t>r</w:t>
      </w:r>
      <w:r w:rsidR="00C97E61" w:rsidRPr="000C4F6C">
        <w:rPr>
          <w:rFonts w:ascii="Times New Roman" w:hAnsi="Times New Roman" w:cs="Times New Roman"/>
          <w:sz w:val="24"/>
          <w:szCs w:val="24"/>
        </w:rPr>
        <w:t xml:space="preserve"> </w:t>
      </w:r>
      <w:r w:rsidR="00555F91" w:rsidRPr="000C4F6C">
        <w:rPr>
          <w:rFonts w:ascii="Times New Roman" w:hAnsi="Times New Roman" w:cs="Times New Roman"/>
          <w:sz w:val="24"/>
          <w:szCs w:val="24"/>
        </w:rPr>
        <w:t xml:space="preserve">lors du </w:t>
      </w:r>
      <w:r w:rsidR="00C97E61" w:rsidRPr="000C4F6C">
        <w:rPr>
          <w:rFonts w:ascii="Times New Roman" w:hAnsi="Times New Roman" w:cs="Times New Roman"/>
          <w:sz w:val="24"/>
          <w:szCs w:val="24"/>
        </w:rPr>
        <w:t>congrès</w:t>
      </w:r>
      <w:r w:rsidR="00555F91" w:rsidRPr="000C4F6C">
        <w:rPr>
          <w:rFonts w:ascii="Times New Roman" w:hAnsi="Times New Roman" w:cs="Times New Roman"/>
          <w:sz w:val="24"/>
          <w:szCs w:val="24"/>
        </w:rPr>
        <w:t xml:space="preserve"> de son organisation</w:t>
      </w:r>
      <w:r w:rsidR="00EA0FB7" w:rsidRPr="000C4F6C">
        <w:rPr>
          <w:rFonts w:ascii="Times New Roman" w:hAnsi="Times New Roman" w:cs="Times New Roman"/>
          <w:sz w:val="24"/>
          <w:szCs w:val="24"/>
        </w:rPr>
        <w:t>,</w:t>
      </w:r>
      <w:r w:rsidR="00C97E61" w:rsidRPr="000C4F6C">
        <w:rPr>
          <w:rFonts w:ascii="Times New Roman" w:hAnsi="Times New Roman" w:cs="Times New Roman"/>
          <w:sz w:val="24"/>
          <w:szCs w:val="24"/>
        </w:rPr>
        <w:t xml:space="preserve"> une v</w:t>
      </w:r>
      <w:r w:rsidR="00021931" w:rsidRPr="000C4F6C">
        <w:rPr>
          <w:rFonts w:ascii="Times New Roman" w:hAnsi="Times New Roman" w:cs="Times New Roman"/>
          <w:sz w:val="24"/>
          <w:szCs w:val="24"/>
        </w:rPr>
        <w:t>i</w:t>
      </w:r>
      <w:r w:rsidR="00C97E61" w:rsidRPr="000C4F6C">
        <w:rPr>
          <w:rFonts w:ascii="Times New Roman" w:hAnsi="Times New Roman" w:cs="Times New Roman"/>
          <w:sz w:val="24"/>
          <w:szCs w:val="24"/>
        </w:rPr>
        <w:t>sion pragmatique </w:t>
      </w:r>
      <w:r w:rsidR="0038234A" w:rsidRPr="000C4F6C">
        <w:rPr>
          <w:rFonts w:ascii="Times New Roman" w:hAnsi="Times New Roman" w:cs="Times New Roman"/>
          <w:sz w:val="24"/>
          <w:szCs w:val="24"/>
        </w:rPr>
        <w:t>pour sortir de la « société bloquée »</w:t>
      </w:r>
      <w:r w:rsidR="002675D3" w:rsidRPr="000C4F6C">
        <w:rPr>
          <w:rFonts w:ascii="Times New Roman" w:hAnsi="Times New Roman" w:cs="Times New Roman"/>
          <w:sz w:val="24"/>
          <w:szCs w:val="24"/>
        </w:rPr>
        <w:t> :</w:t>
      </w:r>
      <w:r w:rsidR="00C97E61" w:rsidRPr="000C4F6C">
        <w:rPr>
          <w:rFonts w:ascii="Times New Roman" w:hAnsi="Times New Roman" w:cs="Times New Roman"/>
          <w:sz w:val="24"/>
          <w:szCs w:val="24"/>
        </w:rPr>
        <w:t xml:space="preserve"> </w:t>
      </w:r>
      <w:r w:rsidR="00C97E61" w:rsidRPr="000C4F6C">
        <w:rPr>
          <w:rFonts w:ascii="Times New Roman" w:hAnsi="Times New Roman" w:cs="Times New Roman"/>
          <w:i/>
          <w:iCs/>
          <w:sz w:val="24"/>
          <w:szCs w:val="24"/>
        </w:rPr>
        <w:t>« Pas de négociation sérieuse avec le gouvernement. Le CNPF refuse de négocier. Il n’y a qu’un moyen : l’unité d’action avec les trois centrales syndicales sur quelques objectifs précis (smig [l’ancêtre du SMIC], emploi, industrialisation, retraites)</w:t>
      </w:r>
      <w:r w:rsidR="005E5A8F" w:rsidRPr="000C4F6C">
        <w:rPr>
          <w:rFonts w:ascii="Times New Roman" w:hAnsi="Times New Roman" w:cs="Times New Roman"/>
          <w:i/>
          <w:iCs/>
          <w:sz w:val="24"/>
          <w:szCs w:val="24"/>
        </w:rPr>
        <w:t> ».</w:t>
      </w:r>
      <w:r w:rsidR="0085752D" w:rsidRPr="000C4F6C">
        <w:rPr>
          <w:rFonts w:ascii="Times New Roman" w:hAnsi="Times New Roman" w:cs="Times New Roman"/>
          <w:i/>
          <w:iCs/>
          <w:sz w:val="24"/>
          <w:szCs w:val="24"/>
        </w:rPr>
        <w:t xml:space="preserve"> </w:t>
      </w:r>
      <w:r w:rsidR="0085752D" w:rsidRPr="000C4F6C">
        <w:rPr>
          <w:rFonts w:ascii="Times New Roman" w:hAnsi="Times New Roman" w:cs="Times New Roman"/>
          <w:sz w:val="24"/>
          <w:szCs w:val="24"/>
        </w:rPr>
        <w:t>Et Georges Séguy</w:t>
      </w:r>
      <w:r w:rsidR="00B0245F" w:rsidRPr="000C4F6C">
        <w:rPr>
          <w:rFonts w:ascii="Times New Roman" w:hAnsi="Times New Roman" w:cs="Times New Roman"/>
          <w:sz w:val="24"/>
          <w:szCs w:val="24"/>
        </w:rPr>
        <w:t xml:space="preserve"> </w:t>
      </w:r>
      <w:r w:rsidR="007E6590" w:rsidRPr="000C4F6C">
        <w:rPr>
          <w:rFonts w:ascii="Times New Roman" w:hAnsi="Times New Roman" w:cs="Times New Roman"/>
          <w:sz w:val="24"/>
          <w:szCs w:val="24"/>
        </w:rPr>
        <w:t>emmèn</w:t>
      </w:r>
      <w:r w:rsidR="00B12960" w:rsidRPr="000C4F6C">
        <w:rPr>
          <w:rFonts w:ascii="Times New Roman" w:hAnsi="Times New Roman" w:cs="Times New Roman"/>
          <w:sz w:val="24"/>
          <w:szCs w:val="24"/>
        </w:rPr>
        <w:t xml:space="preserve">era </w:t>
      </w:r>
      <w:r w:rsidR="005B3266" w:rsidRPr="000C4F6C">
        <w:rPr>
          <w:rFonts w:ascii="Times New Roman" w:hAnsi="Times New Roman" w:cs="Times New Roman"/>
          <w:sz w:val="24"/>
          <w:szCs w:val="24"/>
        </w:rPr>
        <w:t xml:space="preserve">la CGT sur </w:t>
      </w:r>
      <w:r w:rsidR="0095677A" w:rsidRPr="000C4F6C">
        <w:rPr>
          <w:rFonts w:ascii="Times New Roman" w:hAnsi="Times New Roman" w:cs="Times New Roman"/>
          <w:sz w:val="24"/>
          <w:szCs w:val="24"/>
        </w:rPr>
        <w:t>c</w:t>
      </w:r>
      <w:r w:rsidR="00B12960" w:rsidRPr="000C4F6C">
        <w:rPr>
          <w:rFonts w:ascii="Times New Roman" w:hAnsi="Times New Roman" w:cs="Times New Roman"/>
          <w:sz w:val="24"/>
          <w:szCs w:val="24"/>
        </w:rPr>
        <w:t>e même chemin</w:t>
      </w:r>
      <w:r w:rsidR="0095677A" w:rsidRPr="000C4F6C">
        <w:rPr>
          <w:rFonts w:ascii="Times New Roman" w:hAnsi="Times New Roman" w:cs="Times New Roman"/>
          <w:sz w:val="24"/>
          <w:szCs w:val="24"/>
        </w:rPr>
        <w:t xml:space="preserve"> de l’unité</w:t>
      </w:r>
      <w:r w:rsidR="00B12960" w:rsidRPr="000C4F6C">
        <w:rPr>
          <w:rFonts w:ascii="Times New Roman" w:hAnsi="Times New Roman" w:cs="Times New Roman"/>
          <w:sz w:val="24"/>
          <w:szCs w:val="24"/>
        </w:rPr>
        <w:t>.</w:t>
      </w:r>
    </w:p>
    <w:p w14:paraId="684BEE77" w14:textId="6C3E3996" w:rsidR="00D625AD" w:rsidRPr="0029572D" w:rsidRDefault="007F3602" w:rsidP="00147F79">
      <w:pPr>
        <w:pStyle w:val="Notedebasdepage"/>
        <w:spacing w:before="120"/>
        <w:rPr>
          <w:rFonts w:ascii="Times New Roman" w:hAnsi="Times New Roman" w:cs="Times New Roman"/>
          <w:sz w:val="24"/>
          <w:szCs w:val="24"/>
        </w:rPr>
      </w:pPr>
      <w:r w:rsidRPr="00336581">
        <w:rPr>
          <w:rFonts w:ascii="Times New Roman" w:eastAsia="Times New Roman" w:hAnsi="Times New Roman" w:cs="Times New Roman"/>
          <w:sz w:val="24"/>
          <w:szCs w:val="24"/>
          <w:lang w:eastAsia="fr-FR"/>
        </w:rPr>
        <w:t>I</w:t>
      </w:r>
      <w:r w:rsidR="005A17F9" w:rsidRPr="00336581">
        <w:rPr>
          <w:rFonts w:ascii="Times New Roman" w:eastAsia="Times New Roman" w:hAnsi="Times New Roman" w:cs="Times New Roman"/>
          <w:sz w:val="24"/>
          <w:szCs w:val="24"/>
          <w:lang w:eastAsia="fr-FR"/>
        </w:rPr>
        <w:t>l n’y a pas d</w:t>
      </w:r>
      <w:r w:rsidR="003932A3" w:rsidRPr="00336581">
        <w:rPr>
          <w:rFonts w:ascii="Times New Roman" w:eastAsia="Times New Roman" w:hAnsi="Times New Roman" w:cs="Times New Roman"/>
          <w:sz w:val="24"/>
          <w:szCs w:val="24"/>
          <w:lang w:eastAsia="fr-FR"/>
        </w:rPr>
        <w:t>’avenir pour celles et ceux qui</w:t>
      </w:r>
      <w:r w:rsidR="009036A7" w:rsidRPr="00336581">
        <w:rPr>
          <w:rFonts w:ascii="Times New Roman" w:eastAsia="Times New Roman" w:hAnsi="Times New Roman" w:cs="Times New Roman"/>
          <w:sz w:val="24"/>
          <w:szCs w:val="24"/>
          <w:lang w:eastAsia="fr-FR"/>
        </w:rPr>
        <w:t xml:space="preserve"> </w:t>
      </w:r>
      <w:r w:rsidR="00BA12B0" w:rsidRPr="00336581">
        <w:rPr>
          <w:rFonts w:ascii="Times New Roman" w:eastAsia="Times New Roman" w:hAnsi="Times New Roman" w:cs="Times New Roman"/>
          <w:sz w:val="24"/>
          <w:szCs w:val="24"/>
          <w:lang w:eastAsia="fr-FR"/>
        </w:rPr>
        <w:t>prônent</w:t>
      </w:r>
      <w:r w:rsidR="009036A7" w:rsidRPr="00336581">
        <w:rPr>
          <w:rFonts w:ascii="Times New Roman" w:eastAsia="Times New Roman" w:hAnsi="Times New Roman" w:cs="Times New Roman"/>
          <w:sz w:val="24"/>
          <w:szCs w:val="24"/>
          <w:lang w:eastAsia="fr-FR"/>
        </w:rPr>
        <w:t xml:space="preserve"> </w:t>
      </w:r>
      <w:r w:rsidR="009A438E" w:rsidRPr="00336581">
        <w:rPr>
          <w:rFonts w:ascii="Times New Roman" w:eastAsia="Times New Roman" w:hAnsi="Times New Roman" w:cs="Times New Roman"/>
          <w:sz w:val="24"/>
          <w:szCs w:val="24"/>
          <w:lang w:eastAsia="fr-FR"/>
        </w:rPr>
        <w:t xml:space="preserve">ou </w:t>
      </w:r>
      <w:r w:rsidR="006E5C63" w:rsidRPr="00336581">
        <w:rPr>
          <w:rFonts w:ascii="Times New Roman" w:eastAsia="Times New Roman" w:hAnsi="Times New Roman" w:cs="Times New Roman"/>
          <w:sz w:val="24"/>
          <w:szCs w:val="24"/>
          <w:lang w:eastAsia="fr-FR"/>
        </w:rPr>
        <w:t xml:space="preserve">acceptent </w:t>
      </w:r>
      <w:r w:rsidR="00EA6AC9" w:rsidRPr="0029572D">
        <w:rPr>
          <w:rFonts w:ascii="Times New Roman" w:eastAsia="Times New Roman" w:hAnsi="Times New Roman" w:cs="Times New Roman"/>
          <w:sz w:val="24"/>
          <w:szCs w:val="24"/>
          <w:lang w:eastAsia="fr-FR"/>
        </w:rPr>
        <w:t xml:space="preserve">de </w:t>
      </w:r>
      <w:r w:rsidR="00CB5A3C" w:rsidRPr="0029572D">
        <w:rPr>
          <w:rFonts w:ascii="Times New Roman" w:eastAsia="Times New Roman" w:hAnsi="Times New Roman" w:cs="Times New Roman"/>
          <w:sz w:val="24"/>
          <w:szCs w:val="24"/>
          <w:lang w:eastAsia="fr-FR"/>
        </w:rPr>
        <w:t>succomber à la facilité</w:t>
      </w:r>
      <w:r w:rsidR="00A36660" w:rsidRPr="0029572D">
        <w:rPr>
          <w:rFonts w:ascii="Times New Roman" w:eastAsia="Times New Roman" w:hAnsi="Times New Roman" w:cs="Times New Roman"/>
          <w:sz w:val="24"/>
          <w:szCs w:val="24"/>
          <w:lang w:eastAsia="fr-FR"/>
        </w:rPr>
        <w:t xml:space="preserve"> de</w:t>
      </w:r>
      <w:r w:rsidR="009A438E" w:rsidRPr="0029572D">
        <w:rPr>
          <w:rFonts w:ascii="Times New Roman" w:eastAsia="Times New Roman" w:hAnsi="Times New Roman" w:cs="Times New Roman"/>
          <w:sz w:val="24"/>
          <w:szCs w:val="24"/>
          <w:lang w:eastAsia="fr-FR"/>
        </w:rPr>
        <w:t xml:space="preserve"> </w:t>
      </w:r>
      <w:r w:rsidR="009036A7" w:rsidRPr="0029572D">
        <w:rPr>
          <w:rFonts w:ascii="Times New Roman" w:eastAsia="Times New Roman" w:hAnsi="Times New Roman" w:cs="Times New Roman"/>
          <w:sz w:val="24"/>
          <w:szCs w:val="24"/>
          <w:lang w:eastAsia="fr-FR"/>
        </w:rPr>
        <w:t>« l’irréconciliable ».</w:t>
      </w:r>
      <w:r w:rsidR="00D625AD" w:rsidRPr="0029572D">
        <w:rPr>
          <w:rFonts w:ascii="Times New Roman" w:eastAsia="Times New Roman" w:hAnsi="Times New Roman" w:cs="Times New Roman"/>
          <w:sz w:val="24"/>
          <w:szCs w:val="24"/>
          <w:lang w:eastAsia="fr-FR"/>
        </w:rPr>
        <w:t xml:space="preserve"> </w:t>
      </w:r>
      <w:r w:rsidR="00DE5CF3" w:rsidRPr="0029572D">
        <w:rPr>
          <w:rFonts w:ascii="Times New Roman" w:eastAsia="Times New Roman" w:hAnsi="Times New Roman" w:cs="Times New Roman"/>
          <w:sz w:val="24"/>
          <w:szCs w:val="24"/>
          <w:lang w:eastAsia="fr-FR"/>
        </w:rPr>
        <w:t>L</w:t>
      </w:r>
      <w:r w:rsidR="00D625AD" w:rsidRPr="0029572D">
        <w:rPr>
          <w:rFonts w:ascii="Times New Roman" w:eastAsia="Times New Roman" w:hAnsi="Times New Roman" w:cs="Times New Roman"/>
          <w:sz w:val="24"/>
          <w:szCs w:val="24"/>
          <w:lang w:eastAsia="fr-FR"/>
        </w:rPr>
        <w:t xml:space="preserve">a prise </w:t>
      </w:r>
      <w:r w:rsidR="00745F5D" w:rsidRPr="0029572D">
        <w:rPr>
          <w:rFonts w:ascii="Times New Roman" w:eastAsia="Times New Roman" w:hAnsi="Times New Roman" w:cs="Times New Roman"/>
          <w:sz w:val="24"/>
          <w:szCs w:val="24"/>
          <w:lang w:eastAsia="fr-FR"/>
        </w:rPr>
        <w:t xml:space="preserve">de </w:t>
      </w:r>
      <w:r w:rsidR="00D625AD" w:rsidRPr="0029572D">
        <w:rPr>
          <w:rFonts w:ascii="Times New Roman" w:eastAsia="Times New Roman" w:hAnsi="Times New Roman" w:cs="Times New Roman"/>
          <w:sz w:val="24"/>
          <w:szCs w:val="24"/>
          <w:lang w:eastAsia="fr-FR"/>
        </w:rPr>
        <w:t>position</w:t>
      </w:r>
      <w:r w:rsidR="00B5724C" w:rsidRPr="0029572D">
        <w:rPr>
          <w:rFonts w:ascii="Times New Roman" w:eastAsia="Times New Roman" w:hAnsi="Times New Roman" w:cs="Times New Roman"/>
          <w:sz w:val="24"/>
          <w:szCs w:val="24"/>
          <w:lang w:eastAsia="fr-FR"/>
        </w:rPr>
        <w:t xml:space="preserve"> commune</w:t>
      </w:r>
      <w:r w:rsidR="00007845" w:rsidRPr="0029572D">
        <w:rPr>
          <w:rFonts w:ascii="Times New Roman" w:eastAsia="Times New Roman" w:hAnsi="Times New Roman" w:cs="Times New Roman"/>
          <w:sz w:val="24"/>
          <w:szCs w:val="24"/>
          <w:lang w:eastAsia="fr-FR"/>
        </w:rPr>
        <w:t>,</w:t>
      </w:r>
      <w:r w:rsidR="00D625AD" w:rsidRPr="0029572D">
        <w:rPr>
          <w:rFonts w:ascii="Times New Roman" w:eastAsia="Times New Roman" w:hAnsi="Times New Roman" w:cs="Times New Roman"/>
          <w:sz w:val="24"/>
          <w:szCs w:val="24"/>
          <w:lang w:eastAsia="fr-FR"/>
        </w:rPr>
        <w:t xml:space="preserve"> </w:t>
      </w:r>
      <w:r w:rsidR="00583F3F" w:rsidRPr="0029572D">
        <w:rPr>
          <w:rFonts w:ascii="Times New Roman" w:eastAsia="Times New Roman" w:hAnsi="Times New Roman" w:cs="Times New Roman"/>
          <w:sz w:val="24"/>
          <w:szCs w:val="24"/>
          <w:lang w:eastAsia="fr-FR"/>
        </w:rPr>
        <w:t xml:space="preserve">régulièrement </w:t>
      </w:r>
      <w:r w:rsidR="00DE5CF3" w:rsidRPr="0029572D">
        <w:rPr>
          <w:rFonts w:ascii="Times New Roman" w:eastAsia="Times New Roman" w:hAnsi="Times New Roman" w:cs="Times New Roman"/>
          <w:sz w:val="24"/>
          <w:szCs w:val="24"/>
          <w:lang w:eastAsia="fr-FR"/>
        </w:rPr>
        <w:t>ré</w:t>
      </w:r>
      <w:r w:rsidR="00583F3F" w:rsidRPr="0029572D">
        <w:rPr>
          <w:rFonts w:ascii="Times New Roman" w:eastAsia="Times New Roman" w:hAnsi="Times New Roman" w:cs="Times New Roman"/>
          <w:sz w:val="24"/>
          <w:szCs w:val="24"/>
          <w:lang w:eastAsia="fr-FR"/>
        </w:rPr>
        <w:t>affirm</w:t>
      </w:r>
      <w:r w:rsidR="00745F5D" w:rsidRPr="0029572D">
        <w:rPr>
          <w:rFonts w:ascii="Times New Roman" w:eastAsia="Times New Roman" w:hAnsi="Times New Roman" w:cs="Times New Roman"/>
          <w:sz w:val="24"/>
          <w:szCs w:val="24"/>
          <w:lang w:eastAsia="fr-FR"/>
        </w:rPr>
        <w:t>ée par</w:t>
      </w:r>
      <w:r w:rsidR="00DE5CF3" w:rsidRPr="0029572D">
        <w:rPr>
          <w:rFonts w:ascii="Times New Roman" w:eastAsia="Times New Roman" w:hAnsi="Times New Roman" w:cs="Times New Roman"/>
          <w:sz w:val="24"/>
          <w:szCs w:val="24"/>
          <w:lang w:eastAsia="fr-FR"/>
        </w:rPr>
        <w:t xml:space="preserve"> les secrétaires généra</w:t>
      </w:r>
      <w:r w:rsidR="00007845" w:rsidRPr="0029572D">
        <w:rPr>
          <w:rFonts w:ascii="Times New Roman" w:eastAsia="Times New Roman" w:hAnsi="Times New Roman" w:cs="Times New Roman"/>
          <w:sz w:val="24"/>
          <w:szCs w:val="24"/>
          <w:lang w:eastAsia="fr-FR"/>
        </w:rPr>
        <w:t>les</w:t>
      </w:r>
      <w:r w:rsidR="00DE5CF3" w:rsidRPr="0029572D">
        <w:rPr>
          <w:rFonts w:ascii="Times New Roman" w:eastAsia="Times New Roman" w:hAnsi="Times New Roman" w:cs="Times New Roman"/>
          <w:sz w:val="24"/>
          <w:szCs w:val="24"/>
          <w:lang w:eastAsia="fr-FR"/>
        </w:rPr>
        <w:t xml:space="preserve"> de</w:t>
      </w:r>
      <w:r w:rsidR="00275835" w:rsidRPr="0029572D">
        <w:rPr>
          <w:rFonts w:ascii="Times New Roman" w:eastAsia="Times New Roman" w:hAnsi="Times New Roman" w:cs="Times New Roman"/>
          <w:sz w:val="24"/>
          <w:szCs w:val="24"/>
          <w:lang w:eastAsia="fr-FR"/>
        </w:rPr>
        <w:t xml:space="preserve"> ce</w:t>
      </w:r>
      <w:r w:rsidR="00DE5CF3" w:rsidRPr="0029572D">
        <w:rPr>
          <w:rFonts w:ascii="Times New Roman" w:eastAsia="Times New Roman" w:hAnsi="Times New Roman" w:cs="Times New Roman"/>
          <w:sz w:val="24"/>
          <w:szCs w:val="24"/>
          <w:lang w:eastAsia="fr-FR"/>
        </w:rPr>
        <w:t xml:space="preserve">s </w:t>
      </w:r>
      <w:r w:rsidR="00D625AD" w:rsidRPr="0029572D">
        <w:rPr>
          <w:rFonts w:ascii="Times New Roman" w:eastAsia="Times New Roman" w:hAnsi="Times New Roman" w:cs="Times New Roman"/>
          <w:sz w:val="24"/>
          <w:szCs w:val="24"/>
          <w:lang w:eastAsia="fr-FR"/>
        </w:rPr>
        <w:t>deux organisations</w:t>
      </w:r>
      <w:r w:rsidR="00DC375E" w:rsidRPr="0029572D">
        <w:rPr>
          <w:rFonts w:ascii="Times New Roman" w:eastAsia="Times New Roman" w:hAnsi="Times New Roman" w:cs="Times New Roman"/>
          <w:sz w:val="24"/>
          <w:szCs w:val="24"/>
          <w:lang w:eastAsia="fr-FR"/>
        </w:rPr>
        <w:t>,</w:t>
      </w:r>
      <w:r w:rsidR="00D625AD" w:rsidRPr="0029572D">
        <w:rPr>
          <w:rFonts w:ascii="Times New Roman" w:eastAsia="Times New Roman" w:hAnsi="Times New Roman" w:cs="Times New Roman"/>
          <w:sz w:val="24"/>
          <w:szCs w:val="24"/>
          <w:lang w:eastAsia="fr-FR"/>
        </w:rPr>
        <w:t xml:space="preserve"> sur les risques</w:t>
      </w:r>
      <w:r w:rsidR="002B146B" w:rsidRPr="0029572D">
        <w:rPr>
          <w:rFonts w:ascii="Times New Roman" w:eastAsia="Times New Roman" w:hAnsi="Times New Roman" w:cs="Times New Roman"/>
          <w:sz w:val="24"/>
          <w:szCs w:val="24"/>
          <w:lang w:eastAsia="fr-FR"/>
        </w:rPr>
        <w:t xml:space="preserve"> majeurs</w:t>
      </w:r>
      <w:r w:rsidR="00D625AD" w:rsidRPr="0029572D">
        <w:rPr>
          <w:rFonts w:ascii="Times New Roman" w:eastAsia="Times New Roman" w:hAnsi="Times New Roman" w:cs="Times New Roman"/>
          <w:sz w:val="24"/>
          <w:szCs w:val="24"/>
          <w:lang w:eastAsia="fr-FR"/>
        </w:rPr>
        <w:t xml:space="preserve"> d</w:t>
      </w:r>
      <w:r w:rsidR="007F78E4" w:rsidRPr="0029572D">
        <w:rPr>
          <w:rFonts w:ascii="Times New Roman" w:eastAsia="Times New Roman" w:hAnsi="Times New Roman" w:cs="Times New Roman"/>
          <w:sz w:val="24"/>
          <w:szCs w:val="24"/>
          <w:lang w:eastAsia="fr-FR"/>
        </w:rPr>
        <w:t>e l</w:t>
      </w:r>
      <w:r w:rsidR="00D625AD" w:rsidRPr="0029572D">
        <w:rPr>
          <w:rFonts w:ascii="Times New Roman" w:eastAsia="Times New Roman" w:hAnsi="Times New Roman" w:cs="Times New Roman"/>
          <w:sz w:val="24"/>
          <w:szCs w:val="24"/>
          <w:lang w:eastAsia="fr-FR"/>
        </w:rPr>
        <w:t xml:space="preserve">’accès au pouvoir </w:t>
      </w:r>
      <w:r w:rsidR="00495FAA" w:rsidRPr="0029572D">
        <w:rPr>
          <w:rFonts w:ascii="Times New Roman" w:eastAsia="Times New Roman" w:hAnsi="Times New Roman" w:cs="Times New Roman"/>
          <w:sz w:val="24"/>
          <w:szCs w:val="24"/>
          <w:lang w:eastAsia="fr-FR"/>
        </w:rPr>
        <w:t>de</w:t>
      </w:r>
      <w:r w:rsidR="00D625AD" w:rsidRPr="0029572D">
        <w:rPr>
          <w:rFonts w:ascii="Times New Roman" w:eastAsia="Times New Roman" w:hAnsi="Times New Roman" w:cs="Times New Roman"/>
          <w:sz w:val="24"/>
          <w:szCs w:val="24"/>
          <w:lang w:eastAsia="fr-FR"/>
        </w:rPr>
        <w:t xml:space="preserve"> l’extrême droite, </w:t>
      </w:r>
      <w:r w:rsidR="00C25585" w:rsidRPr="0029572D">
        <w:rPr>
          <w:rFonts w:ascii="Times New Roman" w:eastAsia="Times New Roman" w:hAnsi="Times New Roman" w:cs="Times New Roman"/>
          <w:sz w:val="24"/>
          <w:szCs w:val="24"/>
          <w:lang w:eastAsia="fr-FR"/>
        </w:rPr>
        <w:t>leur</w:t>
      </w:r>
      <w:r w:rsidR="00F02ADF" w:rsidRPr="0029572D">
        <w:rPr>
          <w:rFonts w:ascii="Times New Roman" w:eastAsia="Times New Roman" w:hAnsi="Times New Roman" w:cs="Times New Roman"/>
          <w:sz w:val="24"/>
          <w:szCs w:val="24"/>
          <w:lang w:eastAsia="fr-FR"/>
        </w:rPr>
        <w:t>s</w:t>
      </w:r>
      <w:r w:rsidR="00C25585" w:rsidRPr="0029572D">
        <w:rPr>
          <w:rFonts w:ascii="Times New Roman" w:eastAsia="Times New Roman" w:hAnsi="Times New Roman" w:cs="Times New Roman"/>
          <w:sz w:val="24"/>
          <w:szCs w:val="24"/>
          <w:lang w:eastAsia="fr-FR"/>
        </w:rPr>
        <w:t xml:space="preserve"> </w:t>
      </w:r>
      <w:r w:rsidR="00F02ADF" w:rsidRPr="0029572D">
        <w:rPr>
          <w:rFonts w:ascii="Times New Roman" w:eastAsia="Times New Roman" w:hAnsi="Times New Roman" w:cs="Times New Roman"/>
          <w:sz w:val="24"/>
          <w:szCs w:val="24"/>
          <w:lang w:eastAsia="fr-FR"/>
        </w:rPr>
        <w:t>prises de position claires</w:t>
      </w:r>
      <w:r w:rsidR="00B65B12" w:rsidRPr="0029572D">
        <w:rPr>
          <w:rFonts w:ascii="Times New Roman" w:eastAsia="Times New Roman" w:hAnsi="Times New Roman" w:cs="Times New Roman"/>
          <w:sz w:val="24"/>
          <w:szCs w:val="24"/>
          <w:lang w:eastAsia="fr-FR"/>
        </w:rPr>
        <w:t xml:space="preserve"> dans </w:t>
      </w:r>
      <w:r w:rsidR="00D625AD" w:rsidRPr="0029572D">
        <w:rPr>
          <w:rFonts w:ascii="Times New Roman" w:eastAsia="Times New Roman" w:hAnsi="Times New Roman" w:cs="Times New Roman"/>
          <w:sz w:val="24"/>
          <w:szCs w:val="24"/>
          <w:lang w:eastAsia="fr-FR"/>
        </w:rPr>
        <w:t xml:space="preserve">la lutte contre </w:t>
      </w:r>
      <w:r w:rsidR="0075708B" w:rsidRPr="0029572D">
        <w:rPr>
          <w:rFonts w:ascii="Times New Roman" w:eastAsia="Times New Roman" w:hAnsi="Times New Roman" w:cs="Times New Roman"/>
          <w:sz w:val="24"/>
          <w:szCs w:val="24"/>
          <w:lang w:eastAsia="fr-FR"/>
        </w:rPr>
        <w:t xml:space="preserve">la précarité, </w:t>
      </w:r>
      <w:r w:rsidR="00D625AD" w:rsidRPr="0029572D">
        <w:rPr>
          <w:rFonts w:ascii="Times New Roman" w:eastAsia="Times New Roman" w:hAnsi="Times New Roman" w:cs="Times New Roman"/>
          <w:sz w:val="24"/>
          <w:szCs w:val="24"/>
          <w:lang w:eastAsia="fr-FR"/>
        </w:rPr>
        <w:t>le racisme</w:t>
      </w:r>
      <w:r w:rsidR="00B65B12" w:rsidRPr="0029572D">
        <w:rPr>
          <w:rFonts w:ascii="Times New Roman" w:eastAsia="Times New Roman" w:hAnsi="Times New Roman" w:cs="Times New Roman"/>
          <w:sz w:val="24"/>
          <w:szCs w:val="24"/>
          <w:lang w:eastAsia="fr-FR"/>
        </w:rPr>
        <w:t xml:space="preserve"> et les discriminations</w:t>
      </w:r>
      <w:r w:rsidR="00D625AD" w:rsidRPr="0029572D">
        <w:rPr>
          <w:rFonts w:ascii="Times New Roman" w:eastAsia="Times New Roman" w:hAnsi="Times New Roman" w:cs="Times New Roman"/>
          <w:sz w:val="24"/>
          <w:szCs w:val="24"/>
          <w:lang w:eastAsia="fr-FR"/>
        </w:rPr>
        <w:t xml:space="preserve"> </w:t>
      </w:r>
      <w:r w:rsidR="00F879D1" w:rsidRPr="0029572D">
        <w:rPr>
          <w:rFonts w:ascii="Times New Roman" w:eastAsia="Times New Roman" w:hAnsi="Times New Roman" w:cs="Times New Roman"/>
          <w:sz w:val="24"/>
          <w:szCs w:val="24"/>
          <w:lang w:eastAsia="fr-FR"/>
        </w:rPr>
        <w:t>confirment</w:t>
      </w:r>
      <w:r w:rsidR="001D33BB" w:rsidRPr="0029572D">
        <w:rPr>
          <w:rFonts w:ascii="Times New Roman" w:eastAsia="Times New Roman" w:hAnsi="Times New Roman" w:cs="Times New Roman"/>
          <w:sz w:val="24"/>
          <w:szCs w:val="24"/>
          <w:lang w:eastAsia="fr-FR"/>
        </w:rPr>
        <w:t xml:space="preserve"> </w:t>
      </w:r>
      <w:r w:rsidR="00714DC6" w:rsidRPr="0029572D">
        <w:rPr>
          <w:rFonts w:ascii="Times New Roman" w:eastAsia="Times New Roman" w:hAnsi="Times New Roman" w:cs="Times New Roman"/>
          <w:sz w:val="24"/>
          <w:szCs w:val="24"/>
          <w:lang w:eastAsia="fr-FR"/>
        </w:rPr>
        <w:t xml:space="preserve">une </w:t>
      </w:r>
      <w:r w:rsidR="001D33BB" w:rsidRPr="0029572D">
        <w:rPr>
          <w:rFonts w:ascii="Times New Roman" w:eastAsia="Times New Roman" w:hAnsi="Times New Roman" w:cs="Times New Roman"/>
          <w:sz w:val="24"/>
          <w:szCs w:val="24"/>
          <w:lang w:eastAsia="fr-FR"/>
        </w:rPr>
        <w:t xml:space="preserve">urgence </w:t>
      </w:r>
      <w:r w:rsidR="000A5251" w:rsidRPr="0029572D">
        <w:rPr>
          <w:rFonts w:ascii="Times New Roman" w:eastAsia="Times New Roman" w:hAnsi="Times New Roman" w:cs="Times New Roman"/>
          <w:sz w:val="24"/>
          <w:szCs w:val="24"/>
          <w:lang w:eastAsia="fr-FR"/>
        </w:rPr>
        <w:t>d’agir</w:t>
      </w:r>
      <w:r w:rsidR="00714DC6" w:rsidRPr="0029572D">
        <w:rPr>
          <w:rFonts w:ascii="Times New Roman" w:eastAsia="Times New Roman" w:hAnsi="Times New Roman" w:cs="Times New Roman"/>
          <w:sz w:val="24"/>
          <w:szCs w:val="24"/>
          <w:lang w:eastAsia="fr-FR"/>
        </w:rPr>
        <w:t>,</w:t>
      </w:r>
      <w:r w:rsidR="000A5251" w:rsidRPr="0029572D">
        <w:rPr>
          <w:rFonts w:ascii="Times New Roman" w:eastAsia="Times New Roman" w:hAnsi="Times New Roman" w:cs="Times New Roman"/>
          <w:sz w:val="24"/>
          <w:szCs w:val="24"/>
          <w:lang w:eastAsia="fr-FR"/>
        </w:rPr>
        <w:t xml:space="preserve"> </w:t>
      </w:r>
      <w:r w:rsidR="0029572D" w:rsidRPr="0029572D">
        <w:rPr>
          <w:rFonts w:ascii="Times New Roman" w:eastAsia="Times New Roman" w:hAnsi="Times New Roman" w:cs="Times New Roman"/>
          <w:sz w:val="24"/>
          <w:szCs w:val="24"/>
          <w:lang w:eastAsia="fr-FR"/>
        </w:rPr>
        <w:t>« </w:t>
      </w:r>
      <w:r w:rsidR="000A5251" w:rsidRPr="0029572D">
        <w:rPr>
          <w:rFonts w:ascii="Times New Roman" w:eastAsia="Times New Roman" w:hAnsi="Times New Roman" w:cs="Times New Roman"/>
          <w:sz w:val="24"/>
          <w:szCs w:val="24"/>
          <w:lang w:eastAsia="fr-FR"/>
        </w:rPr>
        <w:t xml:space="preserve">avant qu’il </w:t>
      </w:r>
      <w:r w:rsidR="0029572D" w:rsidRPr="0029572D">
        <w:rPr>
          <w:rFonts w:ascii="Times New Roman" w:eastAsia="Times New Roman" w:hAnsi="Times New Roman" w:cs="Times New Roman"/>
          <w:sz w:val="24"/>
          <w:szCs w:val="24"/>
          <w:lang w:eastAsia="fr-FR"/>
        </w:rPr>
        <w:t xml:space="preserve">ne </w:t>
      </w:r>
      <w:r w:rsidR="000A5251" w:rsidRPr="0029572D">
        <w:rPr>
          <w:rFonts w:ascii="Times New Roman" w:eastAsia="Times New Roman" w:hAnsi="Times New Roman" w:cs="Times New Roman"/>
          <w:sz w:val="24"/>
          <w:szCs w:val="24"/>
          <w:lang w:eastAsia="fr-FR"/>
        </w:rPr>
        <w:t>soit trop tard pour bien faire</w:t>
      </w:r>
      <w:r w:rsidR="0029572D" w:rsidRPr="0029572D">
        <w:rPr>
          <w:rFonts w:ascii="Times New Roman" w:eastAsia="Times New Roman" w:hAnsi="Times New Roman" w:cs="Times New Roman"/>
          <w:sz w:val="24"/>
          <w:szCs w:val="24"/>
          <w:lang w:eastAsia="fr-FR"/>
        </w:rPr>
        <w:t> ».</w:t>
      </w:r>
    </w:p>
    <w:p w14:paraId="3B38128F" w14:textId="44083E05" w:rsidR="00016123" w:rsidRPr="0029572D" w:rsidRDefault="00016123" w:rsidP="00016123">
      <w:pPr>
        <w:pStyle w:val="Notedebasdepage"/>
        <w:spacing w:before="40"/>
        <w:rPr>
          <w:rFonts w:ascii="Times New Roman" w:hAnsi="Times New Roman" w:cs="Times New Roman"/>
          <w:sz w:val="24"/>
          <w:szCs w:val="24"/>
        </w:rPr>
      </w:pPr>
    </w:p>
    <w:p w14:paraId="010B7AF2" w14:textId="77777777" w:rsidR="00090630" w:rsidRDefault="00090630" w:rsidP="00090630">
      <w:pPr>
        <w:pStyle w:val="NormalWeb"/>
        <w:spacing w:before="0"/>
        <w:rPr>
          <w:sz w:val="20"/>
          <w:szCs w:val="20"/>
        </w:rPr>
      </w:pPr>
      <w:r w:rsidRPr="00E20784">
        <w:rPr>
          <w:b/>
          <w:bCs/>
        </w:rPr>
        <w:t>Joël Decaillon</w:t>
      </w:r>
      <w:r w:rsidRPr="001C588C">
        <w:rPr>
          <w:b/>
          <w:bCs/>
          <w:sz w:val="20"/>
          <w:szCs w:val="20"/>
        </w:rPr>
        <w:t xml:space="preserve">, </w:t>
      </w:r>
      <w:r w:rsidRPr="001C588C">
        <w:rPr>
          <w:sz w:val="20"/>
          <w:szCs w:val="20"/>
        </w:rPr>
        <w:t>ancien secrétaire général adjoint de la Confédération européenne des syndicats (CES)</w:t>
      </w:r>
      <w:r>
        <w:rPr>
          <w:sz w:val="20"/>
          <w:szCs w:val="20"/>
        </w:rPr>
        <w:t xml:space="preserve">, </w:t>
      </w:r>
      <w:r w:rsidRPr="00E20784">
        <w:rPr>
          <w:b/>
          <w:bCs/>
        </w:rPr>
        <w:t>Christian Dellacherie</w:t>
      </w:r>
      <w:r w:rsidRPr="001C588C">
        <w:rPr>
          <w:b/>
          <w:bCs/>
          <w:sz w:val="20"/>
          <w:szCs w:val="20"/>
        </w:rPr>
        <w:t xml:space="preserve">, </w:t>
      </w:r>
      <w:r w:rsidRPr="001C588C">
        <w:rPr>
          <w:sz w:val="20"/>
          <w:szCs w:val="20"/>
        </w:rPr>
        <w:t>ancien membre du Conseil économique, social et environnemental (CESE</w:t>
      </w:r>
      <w:r>
        <w:rPr>
          <w:sz w:val="20"/>
          <w:szCs w:val="20"/>
        </w:rPr>
        <w:t xml:space="preserve">), </w:t>
      </w:r>
      <w:r w:rsidRPr="00E20784">
        <w:rPr>
          <w:b/>
          <w:bCs/>
        </w:rPr>
        <w:t>Edouard Martin</w:t>
      </w:r>
      <w:r w:rsidRPr="001C588C">
        <w:rPr>
          <w:b/>
          <w:bCs/>
          <w:sz w:val="20"/>
          <w:szCs w:val="20"/>
        </w:rPr>
        <w:t>,</w:t>
      </w:r>
      <w:r w:rsidRPr="001C588C">
        <w:rPr>
          <w:sz w:val="20"/>
          <w:szCs w:val="20"/>
        </w:rPr>
        <w:t xml:space="preserve"> ancien député européen</w:t>
      </w:r>
      <w:r>
        <w:rPr>
          <w:sz w:val="20"/>
          <w:szCs w:val="20"/>
        </w:rPr>
        <w:t>, </w:t>
      </w:r>
    </w:p>
    <w:p w14:paraId="4D05D4F1" w14:textId="45F06000" w:rsidR="003C353B" w:rsidRPr="0029572D" w:rsidRDefault="00090630" w:rsidP="00090630">
      <w:pPr>
        <w:pStyle w:val="NormalWeb"/>
        <w:spacing w:before="0"/>
      </w:pPr>
      <w:r>
        <w:rPr>
          <w:sz w:val="20"/>
          <w:szCs w:val="20"/>
        </w:rPr>
        <w:t xml:space="preserve">Animateurs du </w:t>
      </w:r>
      <w:r w:rsidRPr="001C588C">
        <w:rPr>
          <w:sz w:val="20"/>
          <w:szCs w:val="20"/>
        </w:rPr>
        <w:t>groupe de réflexion </w:t>
      </w:r>
      <w:r>
        <w:rPr>
          <w:sz w:val="20"/>
          <w:szCs w:val="20"/>
        </w:rPr>
        <w:t xml:space="preserve">BRIDGE </w:t>
      </w:r>
      <w:r w:rsidRPr="001C588C">
        <w:rPr>
          <w:sz w:val="20"/>
          <w:szCs w:val="20"/>
        </w:rPr>
        <w:t xml:space="preserve">(Bâtir le </w:t>
      </w:r>
      <w:r>
        <w:rPr>
          <w:sz w:val="20"/>
          <w:szCs w:val="20"/>
        </w:rPr>
        <w:t>R</w:t>
      </w:r>
      <w:r w:rsidRPr="001C588C">
        <w:rPr>
          <w:sz w:val="20"/>
          <w:szCs w:val="20"/>
        </w:rPr>
        <w:t xml:space="preserve">enouveau </w:t>
      </w:r>
      <w:r>
        <w:rPr>
          <w:sz w:val="20"/>
          <w:szCs w:val="20"/>
        </w:rPr>
        <w:t>I</w:t>
      </w:r>
      <w:r w:rsidRPr="001C588C">
        <w:rPr>
          <w:sz w:val="20"/>
          <w:szCs w:val="20"/>
        </w:rPr>
        <w:t xml:space="preserve">ndustriel sur la </w:t>
      </w:r>
      <w:r>
        <w:rPr>
          <w:sz w:val="20"/>
          <w:szCs w:val="20"/>
        </w:rPr>
        <w:t>D</w:t>
      </w:r>
      <w:r w:rsidRPr="001C588C">
        <w:rPr>
          <w:sz w:val="20"/>
          <w:szCs w:val="20"/>
        </w:rPr>
        <w:t xml:space="preserve">émocratie et le </w:t>
      </w:r>
      <w:r>
        <w:rPr>
          <w:sz w:val="20"/>
          <w:szCs w:val="20"/>
        </w:rPr>
        <w:t>G</w:t>
      </w:r>
      <w:r w:rsidRPr="001C588C">
        <w:rPr>
          <w:sz w:val="20"/>
          <w:szCs w:val="20"/>
        </w:rPr>
        <w:t>énie écologique).</w:t>
      </w:r>
    </w:p>
    <w:sectPr w:rsidR="003C353B" w:rsidRPr="002957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67AA7" w14:textId="77777777" w:rsidR="00E030CA" w:rsidRDefault="00E030CA" w:rsidP="00CC7EA9">
      <w:pPr>
        <w:spacing w:before="0"/>
      </w:pPr>
      <w:r>
        <w:separator/>
      </w:r>
    </w:p>
  </w:endnote>
  <w:endnote w:type="continuationSeparator" w:id="0">
    <w:p w14:paraId="6B59FED8" w14:textId="77777777" w:rsidR="00E030CA" w:rsidRDefault="00E030CA" w:rsidP="00CC7EA9">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3F6790D" w14:textId="77777777" w:rsidR="00E030CA" w:rsidRDefault="00E030CA" w:rsidP="00CC7EA9">
      <w:pPr>
        <w:spacing w:before="0"/>
      </w:pPr>
      <w:r>
        <w:separator/>
      </w:r>
    </w:p>
  </w:footnote>
  <w:footnote w:type="continuationSeparator" w:id="0">
    <w:p w14:paraId="5E2E5144" w14:textId="77777777" w:rsidR="00E030CA" w:rsidRDefault="00E030CA" w:rsidP="00CC7EA9">
      <w:pPr>
        <w:spacing w:before="0"/>
      </w:pPr>
      <w:r>
        <w:continuationSeparator/>
      </w:r>
    </w:p>
  </w:footnote>
  <w:footnote w:id="1">
    <w:p w14:paraId="4199E5CA" w14:textId="77777777" w:rsidR="00CC7EA9" w:rsidRDefault="00CC7EA9" w:rsidP="00CC7EA9">
      <w:pPr>
        <w:pStyle w:val="Notedebasdepage"/>
      </w:pPr>
      <w:r>
        <w:rPr>
          <w:rStyle w:val="Appelnotedebasdep"/>
        </w:rPr>
        <w:footnoteRef/>
      </w:r>
      <w:r>
        <w:t xml:space="preserve"> </w:t>
      </w:r>
      <w:r>
        <w:rPr>
          <w:rFonts w:ascii="Times New Roman" w:hAnsi="Times New Roman" w:cs="Times New Roman"/>
        </w:rPr>
        <w:t>D</w:t>
      </w:r>
      <w:r w:rsidRPr="003738D9">
        <w:rPr>
          <w:rFonts w:ascii="Times New Roman" w:hAnsi="Times New Roman" w:cs="Times New Roman"/>
        </w:rPr>
        <w:t xml:space="preserve">ocument d’orientation CGT, document revendicatif </w:t>
      </w:r>
      <w:r>
        <w:rPr>
          <w:rFonts w:ascii="Times New Roman" w:hAnsi="Times New Roman" w:cs="Times New Roman"/>
        </w:rPr>
        <w:t xml:space="preserve">et </w:t>
      </w:r>
      <w:r w:rsidRPr="003738D9">
        <w:rPr>
          <w:rFonts w:ascii="Times New Roman" w:hAnsi="Times New Roman" w:cs="Times New Roman"/>
        </w:rPr>
        <w:t>document d’orientation organisationnel CFDT</w:t>
      </w:r>
    </w:p>
  </w:footnote>
  <w:footnote w:id="2">
    <w:p w14:paraId="661BDC0B" w14:textId="6D45FC07" w:rsidR="00017745" w:rsidRPr="00F211C5" w:rsidRDefault="00017745" w:rsidP="007A21D4">
      <w:pPr>
        <w:spacing w:before="40"/>
        <w:rPr>
          <w:rFonts w:ascii="Times New Roman" w:hAnsi="Times New Roman" w:cs="Times New Roman"/>
        </w:rPr>
      </w:pPr>
      <w:r w:rsidRPr="00F211C5">
        <w:rPr>
          <w:rStyle w:val="Appelnotedebasdep"/>
          <w:rFonts w:ascii="Times New Roman" w:hAnsi="Times New Roman" w:cs="Times New Roman"/>
          <w:sz w:val="20"/>
          <w:szCs w:val="20"/>
        </w:rPr>
        <w:footnoteRef/>
      </w:r>
      <w:r w:rsidRPr="00F211C5">
        <w:rPr>
          <w:rFonts w:ascii="Times New Roman" w:hAnsi="Times New Roman" w:cs="Times New Roman"/>
          <w:sz w:val="20"/>
          <w:szCs w:val="20"/>
        </w:rPr>
        <w:t xml:space="preserve"> </w:t>
      </w:r>
      <w:r w:rsidR="00B7156D" w:rsidRPr="00F211C5">
        <w:rPr>
          <w:rFonts w:ascii="Times New Roman" w:hAnsi="Times New Roman" w:cs="Times New Roman"/>
          <w:sz w:val="20"/>
          <w:szCs w:val="20"/>
        </w:rPr>
        <w:t xml:space="preserve">Rappelons </w:t>
      </w:r>
      <w:r w:rsidR="00464B72" w:rsidRPr="00F211C5">
        <w:rPr>
          <w:rFonts w:ascii="Times New Roman" w:hAnsi="Times New Roman" w:cs="Times New Roman"/>
          <w:sz w:val="20"/>
          <w:szCs w:val="20"/>
        </w:rPr>
        <w:t>l</w:t>
      </w:r>
      <w:r w:rsidRPr="00F211C5">
        <w:rPr>
          <w:rFonts w:ascii="Times New Roman" w:hAnsi="Times New Roman" w:cs="Times New Roman"/>
          <w:sz w:val="20"/>
          <w:szCs w:val="20"/>
        </w:rPr>
        <w:t xml:space="preserve">’absence d’une réaction unitaire, notamment des deux plus grandes confédérations syndicales, </w:t>
      </w:r>
      <w:r w:rsidR="00167F4F">
        <w:rPr>
          <w:rFonts w:ascii="Times New Roman" w:hAnsi="Times New Roman" w:cs="Times New Roman"/>
          <w:sz w:val="20"/>
          <w:szCs w:val="20"/>
        </w:rPr>
        <w:t>à l’occasion</w:t>
      </w:r>
      <w:r w:rsidR="003D75F0">
        <w:rPr>
          <w:rFonts w:ascii="Times New Roman" w:hAnsi="Times New Roman" w:cs="Times New Roman"/>
          <w:sz w:val="20"/>
          <w:szCs w:val="20"/>
        </w:rPr>
        <w:t xml:space="preserve"> de</w:t>
      </w:r>
      <w:r w:rsidRPr="00F211C5">
        <w:rPr>
          <w:rFonts w:ascii="Times New Roman" w:hAnsi="Times New Roman" w:cs="Times New Roman"/>
          <w:sz w:val="20"/>
          <w:szCs w:val="20"/>
        </w:rPr>
        <w:t xml:space="preserve"> </w:t>
      </w:r>
      <w:r w:rsidR="00464B72" w:rsidRPr="00F211C5">
        <w:rPr>
          <w:rFonts w:ascii="Times New Roman" w:hAnsi="Times New Roman" w:cs="Times New Roman"/>
          <w:sz w:val="20"/>
          <w:szCs w:val="20"/>
        </w:rPr>
        <w:t>la</w:t>
      </w:r>
      <w:r w:rsidRPr="00F211C5">
        <w:rPr>
          <w:rFonts w:ascii="Times New Roman" w:hAnsi="Times New Roman" w:cs="Times New Roman"/>
          <w:sz w:val="20"/>
          <w:szCs w:val="20"/>
        </w:rPr>
        <w:t xml:space="preserve"> suppression</w:t>
      </w:r>
      <w:r w:rsidR="00464B72" w:rsidRPr="00F211C5">
        <w:rPr>
          <w:rFonts w:ascii="Times New Roman" w:hAnsi="Times New Roman" w:cs="Times New Roman"/>
          <w:sz w:val="20"/>
          <w:szCs w:val="20"/>
        </w:rPr>
        <w:t xml:space="preserve"> </w:t>
      </w:r>
      <w:r w:rsidR="007440B9" w:rsidRPr="00F211C5">
        <w:rPr>
          <w:rFonts w:ascii="Times New Roman" w:hAnsi="Times New Roman" w:cs="Times New Roman"/>
          <w:sz w:val="20"/>
          <w:szCs w:val="20"/>
        </w:rPr>
        <w:t>par ordonnance</w:t>
      </w:r>
      <w:r w:rsidR="00CA0B5C" w:rsidRPr="00F211C5">
        <w:rPr>
          <w:rFonts w:ascii="Times New Roman" w:hAnsi="Times New Roman" w:cs="Times New Roman"/>
          <w:sz w:val="20"/>
          <w:szCs w:val="20"/>
        </w:rPr>
        <w:t xml:space="preserve"> </w:t>
      </w:r>
      <w:r w:rsidR="00464B72" w:rsidRPr="00F211C5">
        <w:rPr>
          <w:rFonts w:ascii="Times New Roman" w:hAnsi="Times New Roman" w:cs="Times New Roman"/>
          <w:sz w:val="20"/>
          <w:szCs w:val="20"/>
        </w:rPr>
        <w:t>des CHSCT</w:t>
      </w:r>
      <w:r w:rsidR="00CA0B5C" w:rsidRPr="00F211C5">
        <w:rPr>
          <w:rFonts w:ascii="Times New Roman" w:hAnsi="Times New Roman" w:cs="Times New Roman"/>
          <w:sz w:val="20"/>
          <w:szCs w:val="20"/>
        </w:rPr>
        <w:t xml:space="preserve"> en 2020</w:t>
      </w:r>
      <w:r w:rsidRPr="00F211C5">
        <w:rPr>
          <w:rFonts w:ascii="Times New Roman" w:hAnsi="Times New Roman" w:cs="Times New Roman"/>
          <w:sz w:val="20"/>
          <w:szCs w:val="20"/>
        </w:rPr>
        <w:t xml:space="preserve">. Elle </w:t>
      </w:r>
      <w:r w:rsidR="00C85FD5" w:rsidRPr="00F211C5">
        <w:rPr>
          <w:rFonts w:ascii="Times New Roman" w:hAnsi="Times New Roman" w:cs="Times New Roman"/>
          <w:sz w:val="20"/>
          <w:szCs w:val="20"/>
        </w:rPr>
        <w:t>a été un signe d</w:t>
      </w:r>
      <w:r w:rsidR="002A76CF" w:rsidRPr="00F211C5">
        <w:rPr>
          <w:rFonts w:ascii="Times New Roman" w:hAnsi="Times New Roman" w:cs="Times New Roman"/>
          <w:sz w:val="20"/>
          <w:szCs w:val="20"/>
        </w:rPr>
        <w:t>’une</w:t>
      </w:r>
      <w:r w:rsidRPr="00F211C5">
        <w:rPr>
          <w:rFonts w:ascii="Times New Roman" w:hAnsi="Times New Roman" w:cs="Times New Roman"/>
          <w:sz w:val="20"/>
          <w:szCs w:val="20"/>
        </w:rPr>
        <w:t xml:space="preserve"> relative </w:t>
      </w:r>
      <w:r w:rsidR="002A76CF" w:rsidRPr="00F211C5">
        <w:rPr>
          <w:rFonts w:ascii="Times New Roman" w:hAnsi="Times New Roman" w:cs="Times New Roman"/>
          <w:sz w:val="20"/>
          <w:szCs w:val="20"/>
        </w:rPr>
        <w:t xml:space="preserve">incapacité </w:t>
      </w:r>
      <w:r w:rsidRPr="00F211C5">
        <w:rPr>
          <w:rFonts w:ascii="Times New Roman" w:hAnsi="Times New Roman" w:cs="Times New Roman"/>
          <w:sz w:val="20"/>
          <w:szCs w:val="20"/>
        </w:rPr>
        <w:t>de la prise en compte revendicative concrète de la question du travail (déjà présente dans le caractère subalterne implicitement attribué au CHSCT par rapport au CE), de son sens, de ses potentialités émancipatrices, de la dimension subversive de (re)conquête de la citoyenneté qu’elle contient</w:t>
      </w:r>
      <w:r w:rsidR="00A8006A">
        <w:rPr>
          <w:rFonts w:ascii="Times New Roman" w:hAnsi="Times New Roman" w:cs="Times New Roman"/>
          <w:color w:val="FF0000"/>
          <w:sz w:val="20"/>
          <w:szCs w:val="20"/>
        </w:rPr>
        <w:t xml:space="preserve">, </w:t>
      </w:r>
      <w:r w:rsidR="000E1378" w:rsidRPr="00FC721F">
        <w:rPr>
          <w:rFonts w:ascii="Times New Roman" w:hAnsi="Times New Roman" w:cs="Times New Roman"/>
          <w:sz w:val="20"/>
          <w:szCs w:val="20"/>
        </w:rPr>
        <w:t xml:space="preserve">de </w:t>
      </w:r>
      <w:r w:rsidR="00A8006A" w:rsidRPr="00FC721F">
        <w:rPr>
          <w:rFonts w:ascii="Times New Roman" w:hAnsi="Times New Roman" w:cs="Times New Roman"/>
          <w:sz w:val="20"/>
          <w:szCs w:val="20"/>
        </w:rPr>
        <w:t xml:space="preserve">l’incroyable, champ de compétences qui s’est ouvert avec la prise en compte des problèmes de santé publique </w:t>
      </w:r>
      <w:r w:rsidR="000E1378" w:rsidRPr="00FC721F">
        <w:rPr>
          <w:rFonts w:ascii="Times New Roman" w:hAnsi="Times New Roman" w:cs="Times New Roman"/>
          <w:sz w:val="20"/>
          <w:szCs w:val="20"/>
        </w:rPr>
        <w:t>(</w:t>
      </w:r>
      <w:r w:rsidR="00A8006A" w:rsidRPr="00FC721F">
        <w:rPr>
          <w:rFonts w:ascii="Times New Roman" w:hAnsi="Times New Roman" w:cs="Times New Roman"/>
          <w:sz w:val="20"/>
          <w:szCs w:val="20"/>
        </w:rPr>
        <w:t xml:space="preserve">notamment </w:t>
      </w:r>
      <w:r w:rsidR="000E1378" w:rsidRPr="00FC721F">
        <w:rPr>
          <w:rFonts w:ascii="Times New Roman" w:hAnsi="Times New Roman" w:cs="Times New Roman"/>
          <w:sz w:val="20"/>
          <w:szCs w:val="20"/>
        </w:rPr>
        <w:t>après l’expérience  d</w:t>
      </w:r>
      <w:r w:rsidR="00A8006A" w:rsidRPr="00FC721F">
        <w:rPr>
          <w:rFonts w:ascii="Times New Roman" w:hAnsi="Times New Roman" w:cs="Times New Roman"/>
          <w:sz w:val="20"/>
          <w:szCs w:val="20"/>
        </w:rPr>
        <w:t>u COVID, les problèmes fondamentaux posé</w:t>
      </w:r>
      <w:r w:rsidR="000E1378" w:rsidRPr="00FC721F">
        <w:rPr>
          <w:rFonts w:ascii="Times New Roman" w:hAnsi="Times New Roman" w:cs="Times New Roman"/>
          <w:sz w:val="20"/>
          <w:szCs w:val="20"/>
        </w:rPr>
        <w:t>s</w:t>
      </w:r>
      <w:r w:rsidR="00A8006A" w:rsidRPr="00FC721F">
        <w:rPr>
          <w:rFonts w:ascii="Times New Roman" w:hAnsi="Times New Roman" w:cs="Times New Roman"/>
          <w:sz w:val="20"/>
          <w:szCs w:val="20"/>
        </w:rPr>
        <w:t xml:space="preserve"> par le réchauffement de la planète, mais aussi par les diverses pollution</w:t>
      </w:r>
      <w:r w:rsidR="00F33E16" w:rsidRPr="00FC721F">
        <w:rPr>
          <w:rFonts w:ascii="Times New Roman" w:hAnsi="Times New Roman" w:cs="Times New Roman"/>
          <w:sz w:val="20"/>
          <w:szCs w:val="20"/>
        </w:rPr>
        <w:t>s</w:t>
      </w:r>
      <w:r w:rsidR="00A8006A" w:rsidRPr="00FC721F">
        <w:rPr>
          <w:rFonts w:ascii="Times New Roman" w:hAnsi="Times New Roman" w:cs="Times New Roman"/>
          <w:sz w:val="20"/>
          <w:szCs w:val="20"/>
        </w:rPr>
        <w:t>, industrielles ou agricoles</w:t>
      </w:r>
      <w:r w:rsidR="005A0E6E" w:rsidRPr="00FC721F">
        <w:rPr>
          <w:rFonts w:ascii="Times New Roman" w:hAnsi="Times New Roman" w:cs="Times New Roman"/>
          <w:sz w:val="20"/>
          <w:szCs w:val="20"/>
        </w:rPr>
        <w:t xml:space="preserve">, </w:t>
      </w:r>
      <w:r w:rsidR="000E1378" w:rsidRPr="00FC721F">
        <w:rPr>
          <w:rFonts w:ascii="Times New Roman" w:hAnsi="Times New Roman" w:cs="Times New Roman"/>
          <w:sz w:val="20"/>
          <w:szCs w:val="20"/>
        </w:rPr>
        <w:t xml:space="preserve">les </w:t>
      </w:r>
      <w:r w:rsidR="005A0E6E" w:rsidRPr="00FC721F">
        <w:rPr>
          <w:rFonts w:ascii="Times New Roman" w:hAnsi="Times New Roman" w:cs="Times New Roman"/>
          <w:sz w:val="20"/>
          <w:szCs w:val="20"/>
        </w:rPr>
        <w:t>risque</w:t>
      </w:r>
      <w:r w:rsidR="000E1378" w:rsidRPr="00FC721F">
        <w:rPr>
          <w:rFonts w:ascii="Times New Roman" w:hAnsi="Times New Roman" w:cs="Times New Roman"/>
          <w:sz w:val="20"/>
          <w:szCs w:val="20"/>
        </w:rPr>
        <w:t>s</w:t>
      </w:r>
      <w:r w:rsidR="005A0E6E" w:rsidRPr="00FC721F">
        <w:rPr>
          <w:rFonts w:ascii="Times New Roman" w:hAnsi="Times New Roman" w:cs="Times New Roman"/>
          <w:sz w:val="20"/>
          <w:szCs w:val="20"/>
        </w:rPr>
        <w:t xml:space="preserve"> </w:t>
      </w:r>
      <w:r w:rsidR="000E1378" w:rsidRPr="00FC721F">
        <w:rPr>
          <w:rFonts w:ascii="Times New Roman" w:hAnsi="Times New Roman" w:cs="Times New Roman"/>
          <w:sz w:val="20"/>
          <w:szCs w:val="20"/>
        </w:rPr>
        <w:t>po</w:t>
      </w:r>
      <w:r w:rsidR="005A0E6E" w:rsidRPr="00FC721F">
        <w:rPr>
          <w:rFonts w:ascii="Times New Roman" w:hAnsi="Times New Roman" w:cs="Times New Roman"/>
          <w:sz w:val="20"/>
          <w:szCs w:val="20"/>
        </w:rPr>
        <w:t>ur la biodiversité</w:t>
      </w:r>
      <w:r w:rsidR="00A8006A" w:rsidRPr="00FC721F">
        <w:rPr>
          <w:rFonts w:ascii="Times New Roman" w:hAnsi="Times New Roman" w:cs="Times New Roman"/>
          <w:sz w:val="20"/>
          <w:szCs w:val="20"/>
        </w:rPr>
        <w:t>.</w:t>
      </w:r>
      <w:r w:rsidR="00CA0B5C" w:rsidRPr="00FC721F">
        <w:rPr>
          <w:rFonts w:ascii="Times New Roman" w:hAnsi="Times New Roman" w:cs="Times New Roman"/>
          <w:sz w:val="20"/>
          <w:szCs w:val="20"/>
        </w:rPr>
        <w:t xml:space="preserve"> </w:t>
      </w:r>
      <w:r w:rsidR="00CA0B5C" w:rsidRPr="00F211C5">
        <w:rPr>
          <w:rFonts w:ascii="Times New Roman" w:hAnsi="Times New Roman" w:cs="Times New Roman"/>
          <w:sz w:val="20"/>
          <w:szCs w:val="20"/>
        </w:rPr>
        <w:t>Aujourd’hui</w:t>
      </w:r>
      <w:r w:rsidR="00023500">
        <w:rPr>
          <w:rFonts w:ascii="Times New Roman" w:hAnsi="Times New Roman" w:cs="Times New Roman"/>
          <w:sz w:val="20"/>
          <w:szCs w:val="20"/>
        </w:rPr>
        <w:t>,</w:t>
      </w:r>
      <w:r w:rsidR="00CA0B5C" w:rsidRPr="00F211C5">
        <w:rPr>
          <w:rFonts w:ascii="Times New Roman" w:hAnsi="Times New Roman" w:cs="Times New Roman"/>
          <w:sz w:val="20"/>
          <w:szCs w:val="20"/>
        </w:rPr>
        <w:t xml:space="preserve"> CGT et CFDT revendiquent </w:t>
      </w:r>
      <w:r w:rsidR="001751DE" w:rsidRPr="00F211C5">
        <w:rPr>
          <w:rFonts w:ascii="Times New Roman" w:hAnsi="Times New Roman" w:cs="Times New Roman"/>
          <w:sz w:val="20"/>
          <w:szCs w:val="20"/>
        </w:rPr>
        <w:t>le rétablissement de cette instance</w:t>
      </w:r>
      <w:r w:rsidR="003E520B" w:rsidRPr="00F211C5">
        <w:rPr>
          <w:rFonts w:ascii="Times New Roman" w:hAnsi="Times New Roman" w:cs="Times New Roman"/>
          <w:sz w:val="20"/>
          <w:szCs w:val="20"/>
        </w:rPr>
        <w:t>…</w:t>
      </w:r>
    </w:p>
  </w:footnote>
  <w:footnote w:id="3">
    <w:p w14:paraId="53CF297D" w14:textId="6BE645BE" w:rsidR="00E61338" w:rsidRDefault="00E61338" w:rsidP="00AC177B">
      <w:pPr>
        <w:spacing w:before="40"/>
      </w:pPr>
      <w:r w:rsidRPr="00470992">
        <w:rPr>
          <w:rStyle w:val="Appelnotedebasdep"/>
          <w:rFonts w:ascii="Times New Roman" w:hAnsi="Times New Roman" w:cs="Times New Roman"/>
          <w:sz w:val="20"/>
          <w:szCs w:val="20"/>
        </w:rPr>
        <w:footnoteRef/>
      </w:r>
      <w:r w:rsidRPr="00470992">
        <w:rPr>
          <w:rFonts w:ascii="Times New Roman" w:hAnsi="Times New Roman" w:cs="Times New Roman"/>
          <w:sz w:val="20"/>
          <w:szCs w:val="20"/>
        </w:rPr>
        <w:t xml:space="preserve"> </w:t>
      </w:r>
      <w:r w:rsidR="00497BA8" w:rsidRPr="004F7FBF">
        <w:rPr>
          <w:rFonts w:ascii="Times New Roman" w:hAnsi="Times New Roman" w:cs="Times New Roman"/>
          <w:sz w:val="20"/>
          <w:szCs w:val="20"/>
        </w:rPr>
        <w:t>Elle</w:t>
      </w:r>
      <w:r w:rsidR="00497BA8" w:rsidRPr="0090328D">
        <w:rPr>
          <w:rFonts w:ascii="Times New Roman" w:hAnsi="Times New Roman" w:cs="Times New Roman"/>
          <w:sz w:val="20"/>
          <w:szCs w:val="20"/>
        </w:rPr>
        <w:t xml:space="preserve"> a remis</w:t>
      </w:r>
      <w:r w:rsidR="009F6DF0" w:rsidRPr="004F7FBF">
        <w:rPr>
          <w:rFonts w:ascii="Times New Roman" w:hAnsi="Times New Roman" w:cs="Times New Roman"/>
          <w:sz w:val="20"/>
          <w:szCs w:val="20"/>
        </w:rPr>
        <w:t xml:space="preserve"> </w:t>
      </w:r>
      <w:r w:rsidR="009F6DF0" w:rsidRPr="0090328D">
        <w:rPr>
          <w:rFonts w:ascii="Times New Roman" w:hAnsi="Times New Roman" w:cs="Times New Roman"/>
          <w:sz w:val="20"/>
          <w:szCs w:val="20"/>
        </w:rPr>
        <w:t>en février</w:t>
      </w:r>
      <w:r w:rsidR="009F6DF0" w:rsidRPr="004F7FBF">
        <w:rPr>
          <w:rFonts w:ascii="Times New Roman" w:hAnsi="Times New Roman" w:cs="Times New Roman"/>
          <w:sz w:val="20"/>
          <w:szCs w:val="20"/>
        </w:rPr>
        <w:t xml:space="preserve"> </w:t>
      </w:r>
      <w:r w:rsidR="00E368FC" w:rsidRPr="0090328D">
        <w:rPr>
          <w:rFonts w:ascii="Times New Roman" w:hAnsi="Times New Roman" w:cs="Times New Roman"/>
          <w:sz w:val="20"/>
          <w:szCs w:val="20"/>
        </w:rPr>
        <w:t>à la ministre du travail espagnole Yolanda Diaz</w:t>
      </w:r>
      <w:r w:rsidR="00E368FC">
        <w:rPr>
          <w:rFonts w:ascii="Times New Roman" w:hAnsi="Times New Roman" w:cs="Times New Roman"/>
          <w:sz w:val="20"/>
          <w:szCs w:val="20"/>
        </w:rPr>
        <w:t>,</w:t>
      </w:r>
      <w:r w:rsidR="00E368FC" w:rsidRPr="004F7FBF">
        <w:rPr>
          <w:rFonts w:ascii="Times New Roman" w:hAnsi="Times New Roman" w:cs="Times New Roman"/>
          <w:sz w:val="20"/>
          <w:szCs w:val="20"/>
        </w:rPr>
        <w:t xml:space="preserve"> </w:t>
      </w:r>
      <w:r w:rsidR="009F6DF0" w:rsidRPr="004F7FBF">
        <w:rPr>
          <w:rFonts w:ascii="Times New Roman" w:hAnsi="Times New Roman" w:cs="Times New Roman"/>
          <w:sz w:val="20"/>
          <w:szCs w:val="20"/>
        </w:rPr>
        <w:t>un rapport</w:t>
      </w:r>
      <w:hyperlink r:id="rId1" w:tgtFrame="_blank" w:tooltip="Nouvelle fenêtre" w:history="1">
        <w:r w:rsidR="00497BA8" w:rsidRPr="0090328D">
          <w:rPr>
            <w:rStyle w:val="Lienhypertexte"/>
            <w:rFonts w:ascii="Times New Roman" w:hAnsi="Times New Roman" w:cs="Times New Roman"/>
            <w:sz w:val="20"/>
            <w:szCs w:val="20"/>
          </w:rPr>
          <w:t> </w:t>
        </w:r>
      </w:hyperlink>
      <w:r w:rsidR="00E368FC" w:rsidRPr="00E368FC">
        <w:rPr>
          <w:rFonts w:ascii="Times New Roman" w:hAnsi="Times New Roman" w:cs="Times New Roman"/>
          <w:i/>
          <w:iCs/>
          <w:sz w:val="20"/>
          <w:szCs w:val="20"/>
        </w:rPr>
        <w:t xml:space="preserve"> </w:t>
      </w:r>
      <w:r w:rsidR="00E16F38">
        <w:rPr>
          <w:rFonts w:ascii="Times New Roman" w:hAnsi="Times New Roman" w:cs="Times New Roman"/>
          <w:i/>
          <w:iCs/>
          <w:sz w:val="20"/>
          <w:szCs w:val="20"/>
        </w:rPr>
        <w:t>« </w:t>
      </w:r>
      <w:r w:rsidR="00E368FC">
        <w:rPr>
          <w:rFonts w:ascii="Times New Roman" w:hAnsi="Times New Roman" w:cs="Times New Roman"/>
          <w:i/>
          <w:iCs/>
          <w:sz w:val="20"/>
          <w:szCs w:val="20"/>
        </w:rPr>
        <w:t>d’un</w:t>
      </w:r>
      <w:r w:rsidR="00E368FC" w:rsidRPr="0090328D">
        <w:rPr>
          <w:rFonts w:ascii="Times New Roman" w:hAnsi="Times New Roman" w:cs="Times New Roman"/>
          <w:i/>
          <w:iCs/>
          <w:sz w:val="20"/>
          <w:szCs w:val="20"/>
        </w:rPr>
        <w:t xml:space="preserve"> comité d’experts internationaux</w:t>
      </w:r>
      <w:r w:rsidR="00E16F38" w:rsidRPr="00E16F38">
        <w:rPr>
          <w:rFonts w:ascii="Times New Roman" w:hAnsi="Times New Roman" w:cs="Times New Roman"/>
          <w:i/>
          <w:iCs/>
          <w:sz w:val="20"/>
          <w:szCs w:val="20"/>
        </w:rPr>
        <w:t> »</w:t>
      </w:r>
      <w:r w:rsidR="00E368FC" w:rsidRPr="00E16F38">
        <w:rPr>
          <w:rFonts w:ascii="Times New Roman" w:hAnsi="Times New Roman" w:cs="Times New Roman"/>
          <w:sz w:val="20"/>
          <w:szCs w:val="20"/>
        </w:rPr>
        <w:t xml:space="preserve"> </w:t>
      </w:r>
      <w:r w:rsidR="004F7FBF" w:rsidRPr="00E16F38">
        <w:rPr>
          <w:rFonts w:ascii="Times New Roman" w:hAnsi="Times New Roman" w:cs="Times New Roman"/>
          <w:sz w:val="20"/>
          <w:szCs w:val="20"/>
        </w:rPr>
        <w:t>établissant qu’</w:t>
      </w:r>
      <w:r w:rsidR="00470992" w:rsidRPr="0090328D">
        <w:rPr>
          <w:rFonts w:ascii="Times New Roman" w:hAnsi="Times New Roman" w:cs="Times New Roman"/>
          <w:i/>
          <w:iCs/>
          <w:sz w:val="20"/>
          <w:szCs w:val="20"/>
        </w:rPr>
        <w:t>« </w:t>
      </w:r>
      <w:r w:rsidR="00E368FC" w:rsidRPr="00E16F38">
        <w:rPr>
          <w:rFonts w:ascii="Times New Roman" w:hAnsi="Times New Roman" w:cs="Times New Roman"/>
          <w:i/>
          <w:iCs/>
          <w:sz w:val="20"/>
          <w:szCs w:val="20"/>
        </w:rPr>
        <w:t>il</w:t>
      </w:r>
      <w:r w:rsidR="00470992" w:rsidRPr="0090328D">
        <w:rPr>
          <w:rFonts w:ascii="Times New Roman" w:hAnsi="Times New Roman" w:cs="Times New Roman"/>
          <w:i/>
          <w:iCs/>
          <w:sz w:val="20"/>
          <w:szCs w:val="20"/>
        </w:rPr>
        <w:t xml:space="preserve"> faut démocratiser l’entreprise pour sauver nos démocraties et la planète </w:t>
      </w:r>
      <w:r w:rsidR="00470992" w:rsidRPr="0090328D">
        <w:rPr>
          <w:rFonts w:ascii="Times New Roman" w:hAnsi="Times New Roman" w:cs="Times New Roman"/>
          <w:sz w:val="20"/>
          <w:szCs w:val="20"/>
        </w:rPr>
        <w:t>»</w:t>
      </w:r>
      <w:r w:rsidR="003F13EF" w:rsidRPr="005348E9">
        <w:rPr>
          <w:rFonts w:ascii="Times New Roman" w:hAnsi="Times New Roman" w:cs="Times New Roman"/>
          <w:sz w:val="20"/>
          <w:szCs w:val="20"/>
        </w:rPr>
        <w:t>.</w:t>
      </w:r>
      <w:r w:rsidR="00470992" w:rsidRPr="0090328D">
        <w:rPr>
          <w:rFonts w:ascii="Times New Roman" w:hAnsi="Times New Roman" w:cs="Times New Roman"/>
          <w:sz w:val="20"/>
          <w:szCs w:val="20"/>
        </w:rPr>
        <w:t> </w:t>
      </w:r>
      <w:r w:rsidR="005348E9" w:rsidRPr="005348E9">
        <w:rPr>
          <w:rFonts w:ascii="Times New Roman" w:hAnsi="Times New Roman" w:cs="Times New Roman"/>
          <w:sz w:val="20"/>
          <w:szCs w:val="20"/>
        </w:rPr>
        <w:t>Les deux femmes le présenteront le 9 avril</w:t>
      </w:r>
      <w:r w:rsidR="00575A12">
        <w:rPr>
          <w:rFonts w:ascii="Times New Roman" w:hAnsi="Times New Roman" w:cs="Times New Roman"/>
          <w:sz w:val="20"/>
          <w:szCs w:val="20"/>
        </w:rPr>
        <w:t>,</w:t>
      </w:r>
      <w:r w:rsidR="005348E9" w:rsidRPr="005348E9">
        <w:rPr>
          <w:rFonts w:ascii="Times New Roman" w:hAnsi="Times New Roman" w:cs="Times New Roman"/>
          <w:sz w:val="20"/>
          <w:szCs w:val="20"/>
        </w:rPr>
        <w:t xml:space="preserve"> en ouverture </w:t>
      </w:r>
      <w:hyperlink r:id="rId2" w:tgtFrame="_blank" w:tooltip="Nouvelle fenêtre" w:history="1">
        <w:r w:rsidR="005348E9" w:rsidRPr="00575A12">
          <w:rPr>
            <w:rStyle w:val="Lienhypertexte"/>
            <w:rFonts w:ascii="Times New Roman" w:hAnsi="Times New Roman" w:cs="Times New Roman"/>
            <w:color w:val="auto"/>
            <w:sz w:val="20"/>
            <w:szCs w:val="20"/>
            <w:u w:val="none"/>
          </w:rPr>
          <w:t>d’un colloque organisé par l’université de Lille</w:t>
        </w:r>
      </w:hyperlink>
      <w:r w:rsidR="00575A12">
        <w:rPr>
          <w:rFonts w:ascii="Times New Roman" w:hAnsi="Times New Roman" w:cs="Times New Roman"/>
          <w:sz w:val="20"/>
          <w:szCs w:val="20"/>
        </w:rPr>
        <w:t xml:space="preserve"> sur le</w:t>
      </w:r>
      <w:r w:rsidR="005348E9" w:rsidRPr="00575A12">
        <w:rPr>
          <w:rFonts w:ascii="Times New Roman" w:hAnsi="Times New Roman" w:cs="Times New Roman"/>
          <w:sz w:val="20"/>
          <w:szCs w:val="20"/>
        </w:rPr>
        <w:t xml:space="preserve"> thème</w:t>
      </w:r>
      <w:r w:rsidR="005348E9" w:rsidRPr="00575A12">
        <w:rPr>
          <w:rFonts w:ascii="Times New Roman" w:hAnsi="Times New Roman" w:cs="Times New Roman"/>
          <w:i/>
          <w:iCs/>
          <w:sz w:val="20"/>
          <w:szCs w:val="20"/>
        </w:rPr>
        <w:t xml:space="preserve"> « Entreprises &amp; démocratie ».</w:t>
      </w:r>
    </w:p>
  </w:footnote>
  <w:footnote w:id="4">
    <w:p w14:paraId="2FA1DB1C" w14:textId="6DBD0D50" w:rsidR="00BC62A4" w:rsidRPr="00676F9A" w:rsidRDefault="00BC62A4" w:rsidP="00AC177B">
      <w:pPr>
        <w:pStyle w:val="Notedebasdepage"/>
        <w:spacing w:before="40"/>
        <w:rPr>
          <w:rFonts w:ascii="Times New Roman" w:hAnsi="Times New Roman" w:cs="Times New Roman"/>
        </w:rPr>
      </w:pPr>
      <w:r w:rsidRPr="00676F9A">
        <w:rPr>
          <w:rStyle w:val="Appelnotedebasdep"/>
          <w:rFonts w:ascii="Times New Roman" w:hAnsi="Times New Roman" w:cs="Times New Roman"/>
        </w:rPr>
        <w:footnoteRef/>
      </w:r>
      <w:r w:rsidRPr="00676F9A">
        <w:rPr>
          <w:rFonts w:ascii="Times New Roman" w:hAnsi="Times New Roman" w:cs="Times New Roman"/>
        </w:rPr>
        <w:t xml:space="preserve"> </w:t>
      </w:r>
      <w:r w:rsidR="00676F9A" w:rsidRPr="00AC177B">
        <w:rPr>
          <w:rFonts w:ascii="Times New Roman" w:hAnsi="Times New Roman" w:cs="Times New Roman"/>
          <w:i/>
          <w:iCs/>
        </w:rPr>
        <w:t>Ateliers Travail et démocratie</w:t>
      </w:r>
      <w:r w:rsidR="00676F9A">
        <w:rPr>
          <w:rFonts w:ascii="Times New Roman" w:hAnsi="Times New Roman" w:cs="Times New Roman"/>
        </w:rPr>
        <w:t xml:space="preserve">, </w:t>
      </w:r>
      <w:r w:rsidR="00E37DD8">
        <w:rPr>
          <w:rFonts w:ascii="Times New Roman" w:hAnsi="Times New Roman" w:cs="Times New Roman"/>
        </w:rPr>
        <w:t xml:space="preserve">voir </w:t>
      </w:r>
      <w:r w:rsidR="00F862FE">
        <w:rPr>
          <w:rFonts w:ascii="Times New Roman" w:hAnsi="Times New Roman" w:cs="Times New Roman"/>
        </w:rPr>
        <w:t xml:space="preserve">la chronique d’Aline Leclerc dans le Monde du </w:t>
      </w:r>
      <w:r w:rsidR="00AC177B">
        <w:rPr>
          <w:rFonts w:ascii="Times New Roman" w:hAnsi="Times New Roman" w:cs="Times New Roman"/>
        </w:rPr>
        <w:t>2</w:t>
      </w:r>
      <w:r w:rsidR="008D2A64">
        <w:rPr>
          <w:rFonts w:ascii="Times New Roman" w:hAnsi="Times New Roman" w:cs="Times New Roman"/>
        </w:rPr>
        <w:t xml:space="preserve"> </w:t>
      </w:r>
      <w:r w:rsidR="00AC177B">
        <w:rPr>
          <w:rFonts w:ascii="Times New Roman" w:hAnsi="Times New Roman" w:cs="Times New Roman"/>
        </w:rPr>
        <w:t>avril 2026.</w:t>
      </w:r>
    </w:p>
  </w:footnote>
  <w:footnote w:id="5">
    <w:p w14:paraId="228A085A" w14:textId="158D5F61" w:rsidR="000C5458" w:rsidRPr="00F211C5" w:rsidRDefault="000C5458" w:rsidP="00F211C5">
      <w:pPr>
        <w:pStyle w:val="Notedebasdepage"/>
        <w:spacing w:before="40"/>
        <w:rPr>
          <w:rFonts w:ascii="Times New Roman" w:hAnsi="Times New Roman" w:cs="Times New Roman"/>
        </w:rPr>
      </w:pPr>
      <w:r w:rsidRPr="00F211C5">
        <w:rPr>
          <w:rStyle w:val="Appelnotedebasdep"/>
          <w:rFonts w:ascii="Times New Roman" w:hAnsi="Times New Roman" w:cs="Times New Roman"/>
        </w:rPr>
        <w:footnoteRef/>
      </w:r>
      <w:r w:rsidRPr="00F211C5">
        <w:rPr>
          <w:rFonts w:ascii="Times New Roman" w:hAnsi="Times New Roman" w:cs="Times New Roman"/>
        </w:rPr>
        <w:t xml:space="preserve"> </w:t>
      </w:r>
      <w:r w:rsidR="00F211C5" w:rsidRPr="00F211C5">
        <w:rPr>
          <w:rFonts w:ascii="Times New Roman" w:hAnsi="Times New Roman" w:cs="Times New Roman"/>
        </w:rPr>
        <w:t>Ce pourrait être une fondation.</w:t>
      </w:r>
    </w:p>
  </w:footnote>
  <w:footnote w:id="6">
    <w:p w14:paraId="225BFDCC" w14:textId="3399DBD4" w:rsidR="00961187" w:rsidRPr="00040968" w:rsidRDefault="00961187" w:rsidP="00B713AD">
      <w:pPr>
        <w:pStyle w:val="Notedebasdepage"/>
        <w:spacing w:before="40"/>
        <w:rPr>
          <w:rFonts w:ascii="Times New Roman" w:hAnsi="Times New Roman" w:cs="Times New Roman"/>
        </w:rPr>
      </w:pPr>
      <w:r w:rsidRPr="00040968">
        <w:rPr>
          <w:rStyle w:val="Appelnotedebasdep"/>
          <w:rFonts w:ascii="Times New Roman" w:hAnsi="Times New Roman" w:cs="Times New Roman"/>
        </w:rPr>
        <w:footnoteRef/>
      </w:r>
      <w:r w:rsidRPr="00040968">
        <w:rPr>
          <w:rFonts w:ascii="Times New Roman" w:hAnsi="Times New Roman" w:cs="Times New Roman"/>
        </w:rPr>
        <w:t xml:space="preserve"> </w:t>
      </w:r>
      <w:r w:rsidR="00240877" w:rsidRPr="00040968">
        <w:rPr>
          <w:rFonts w:ascii="Times New Roman" w:hAnsi="Times New Roman" w:cs="Times New Roman"/>
        </w:rPr>
        <w:t xml:space="preserve">Cf </w:t>
      </w:r>
      <w:r w:rsidR="00942254" w:rsidRPr="00040968">
        <w:rPr>
          <w:rFonts w:ascii="Times New Roman" w:hAnsi="Times New Roman" w:cs="Times New Roman"/>
        </w:rPr>
        <w:t xml:space="preserve">l’article de </w:t>
      </w:r>
      <w:r w:rsidR="00942254" w:rsidRPr="00942254">
        <w:rPr>
          <w:rFonts w:ascii="Times New Roman" w:hAnsi="Times New Roman" w:cs="Times New Roman"/>
        </w:rPr>
        <w:t>Jean-Claude Mamet</w:t>
      </w:r>
      <w:r w:rsidR="00055F0D">
        <w:rPr>
          <w:rFonts w:ascii="Times New Roman" w:hAnsi="Times New Roman" w:cs="Times New Roman"/>
        </w:rPr>
        <w:t xml:space="preserve"> et son Annexe,</w:t>
      </w:r>
      <w:r w:rsidR="00942254" w:rsidRPr="00040968">
        <w:rPr>
          <w:rFonts w:ascii="Times New Roman" w:hAnsi="Times New Roman" w:cs="Times New Roman"/>
        </w:rPr>
        <w:t xml:space="preserve"> paru</w:t>
      </w:r>
      <w:r w:rsidR="00055F0D">
        <w:rPr>
          <w:rFonts w:ascii="Times New Roman" w:hAnsi="Times New Roman" w:cs="Times New Roman"/>
        </w:rPr>
        <w:t>s</w:t>
      </w:r>
      <w:r w:rsidR="00942254" w:rsidRPr="00040968">
        <w:rPr>
          <w:rFonts w:ascii="Times New Roman" w:hAnsi="Times New Roman" w:cs="Times New Roman"/>
        </w:rPr>
        <w:t xml:space="preserve"> dans le numéro 67 (décembre 2025) de la revue </w:t>
      </w:r>
      <w:r w:rsidR="00942254" w:rsidRPr="00040968">
        <w:rPr>
          <w:rFonts w:ascii="Times New Roman" w:hAnsi="Times New Roman" w:cs="Times New Roman"/>
          <w:i/>
          <w:iCs/>
        </w:rPr>
        <w:t>Contretemps</w:t>
      </w:r>
      <w:r w:rsidR="00EA6E6A" w:rsidRPr="00040968">
        <w:rPr>
          <w:rFonts w:ascii="Times New Roman" w:hAnsi="Times New Roman" w:cs="Times New Roman"/>
        </w:rPr>
        <w:t>, intitulé</w:t>
      </w:r>
      <w:r w:rsidR="00EA6E6A" w:rsidRPr="00040968">
        <w:rPr>
          <w:rFonts w:ascii="Times New Roman" w:hAnsi="Times New Roman" w:cs="Times New Roman"/>
          <w:i/>
          <w:iCs/>
        </w:rPr>
        <w:t xml:space="preserve"> </w:t>
      </w:r>
      <w:r w:rsidR="00942254" w:rsidRPr="00942254">
        <w:rPr>
          <w:rFonts w:ascii="Times New Roman" w:hAnsi="Times New Roman" w:cs="Times New Roman"/>
        </w:rPr>
        <w:t>Une « </w:t>
      </w:r>
      <w:r w:rsidR="00942254" w:rsidRPr="00942254">
        <w:rPr>
          <w:rFonts w:ascii="Times New Roman" w:hAnsi="Times New Roman" w:cs="Times New Roman"/>
          <w:i/>
          <w:iCs/>
        </w:rPr>
        <w:t>maison commune</w:t>
      </w:r>
      <w:r w:rsidR="00942254" w:rsidRPr="00942254">
        <w:rPr>
          <w:rFonts w:ascii="Times New Roman" w:hAnsi="Times New Roman" w:cs="Times New Roman"/>
        </w:rPr>
        <w:t> », sans encore de toit</w:t>
      </w:r>
      <w:r w:rsidR="00B713AD" w:rsidRPr="00040968">
        <w:rPr>
          <w:rFonts w:ascii="Times New Roman" w:hAnsi="Times New Roman" w:cs="Times New Roman"/>
        </w:rPr>
        <w:t>.</w:t>
      </w:r>
    </w:p>
  </w:footnote>
  <w:footnote w:id="7">
    <w:p w14:paraId="2565E076" w14:textId="3D2D9E65" w:rsidR="008F1E09" w:rsidRPr="00040968" w:rsidRDefault="008F1E09" w:rsidP="00B713AD">
      <w:pPr>
        <w:spacing w:before="40"/>
        <w:rPr>
          <w:rFonts w:ascii="Times New Roman" w:hAnsi="Times New Roman" w:cs="Times New Roman"/>
        </w:rPr>
      </w:pPr>
      <w:r w:rsidRPr="00040968">
        <w:rPr>
          <w:rStyle w:val="Appelnotedebasdep"/>
          <w:rFonts w:ascii="Times New Roman" w:hAnsi="Times New Roman" w:cs="Times New Roman"/>
          <w:sz w:val="20"/>
          <w:szCs w:val="20"/>
        </w:rPr>
        <w:footnoteRef/>
      </w:r>
      <w:r w:rsidRPr="00040968">
        <w:rPr>
          <w:rFonts w:ascii="Times New Roman" w:hAnsi="Times New Roman" w:cs="Times New Roman"/>
          <w:sz w:val="20"/>
          <w:szCs w:val="20"/>
        </w:rPr>
        <w:t xml:space="preserve"> </w:t>
      </w:r>
      <w:r w:rsidR="00E43C2A" w:rsidRPr="00040968">
        <w:rPr>
          <w:rFonts w:ascii="Times New Roman" w:hAnsi="Times New Roman" w:cs="Times New Roman"/>
          <w:sz w:val="20"/>
          <w:szCs w:val="20"/>
        </w:rPr>
        <w:t>Pour la FSU</w:t>
      </w:r>
      <w:r w:rsidR="00C668E8" w:rsidRPr="00040968">
        <w:rPr>
          <w:rFonts w:ascii="Times New Roman" w:hAnsi="Times New Roman" w:cs="Times New Roman"/>
          <w:sz w:val="20"/>
          <w:szCs w:val="20"/>
        </w:rPr>
        <w:t xml:space="preserve">, il a vocation à s’ouvrir à Solidaires, comme à d’autres structures syndicales intéressées par la démarche. </w:t>
      </w:r>
    </w:p>
  </w:footnote>
  <w:footnote w:id="8">
    <w:p w14:paraId="6BF255D4" w14:textId="53625876" w:rsidR="00CC2D7E" w:rsidRPr="00AC6C78" w:rsidRDefault="00CC2D7E" w:rsidP="000E0631">
      <w:pPr>
        <w:pStyle w:val="Notedebasdepage"/>
        <w:spacing w:before="40"/>
        <w:rPr>
          <w:rFonts w:ascii="Times New Roman" w:hAnsi="Times New Roman" w:cs="Times New Roman"/>
          <w:i/>
          <w:iCs/>
        </w:rPr>
      </w:pPr>
      <w:r w:rsidRPr="00AC6C78">
        <w:rPr>
          <w:rStyle w:val="Appelnotedebasdep"/>
          <w:rFonts w:ascii="Times New Roman" w:hAnsi="Times New Roman" w:cs="Times New Roman"/>
        </w:rPr>
        <w:footnoteRef/>
      </w:r>
      <w:r w:rsidRPr="00AC6C78">
        <w:rPr>
          <w:rFonts w:ascii="Times New Roman" w:hAnsi="Times New Roman" w:cs="Times New Roman"/>
        </w:rPr>
        <w:t xml:space="preserve"> </w:t>
      </w:r>
      <w:r w:rsidR="00296461" w:rsidRPr="00AC6C78">
        <w:rPr>
          <w:rFonts w:ascii="Times New Roman" w:hAnsi="Times New Roman" w:cs="Times New Roman"/>
        </w:rPr>
        <w:t xml:space="preserve">Voir page 11 du document, </w:t>
      </w:r>
      <w:r w:rsidR="00296461" w:rsidRPr="00AC6C78">
        <w:rPr>
          <w:rFonts w:ascii="Times New Roman" w:hAnsi="Times New Roman" w:cs="Times New Roman"/>
          <w:i/>
          <w:iCs/>
        </w:rPr>
        <w:t xml:space="preserve">CFDT </w:t>
      </w:r>
      <w:r w:rsidR="009B1BD0" w:rsidRPr="00AC6C78">
        <w:rPr>
          <w:rFonts w:ascii="Times New Roman" w:hAnsi="Times New Roman" w:cs="Times New Roman"/>
          <w:i/>
          <w:iCs/>
        </w:rPr>
        <w:t>Se projeter dans l’avenir : notre vision du syndicalisme de transformation sociale au XX</w:t>
      </w:r>
      <w:r w:rsidR="00B6524E">
        <w:rPr>
          <w:rFonts w:ascii="Times New Roman" w:hAnsi="Times New Roman" w:cs="Times New Roman"/>
          <w:i/>
          <w:iCs/>
        </w:rPr>
        <w:t>I</w:t>
      </w:r>
      <w:r w:rsidR="009B1BD0" w:rsidRPr="00AC6C78">
        <w:rPr>
          <w:rFonts w:ascii="Times New Roman" w:hAnsi="Times New Roman" w:cs="Times New Roman"/>
          <w:i/>
          <w:iCs/>
          <w:vertAlign w:val="superscript"/>
        </w:rPr>
        <w:t>e</w:t>
      </w:r>
      <w:r w:rsidR="009B1BD0" w:rsidRPr="00AC6C78">
        <w:rPr>
          <w:rFonts w:ascii="Times New Roman" w:hAnsi="Times New Roman" w:cs="Times New Roman"/>
          <w:i/>
          <w:iCs/>
        </w:rPr>
        <w:t xml:space="preserve"> siècle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31B32"/>
    <w:multiLevelType w:val="hybridMultilevel"/>
    <w:tmpl w:val="2264A38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757864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F8E"/>
    <w:rsid w:val="00001929"/>
    <w:rsid w:val="00003761"/>
    <w:rsid w:val="0000435A"/>
    <w:rsid w:val="00007845"/>
    <w:rsid w:val="00016123"/>
    <w:rsid w:val="00017745"/>
    <w:rsid w:val="00021931"/>
    <w:rsid w:val="00023500"/>
    <w:rsid w:val="00025F32"/>
    <w:rsid w:val="00026DE6"/>
    <w:rsid w:val="000311FC"/>
    <w:rsid w:val="00031218"/>
    <w:rsid w:val="00034CEC"/>
    <w:rsid w:val="0003611D"/>
    <w:rsid w:val="00040968"/>
    <w:rsid w:val="0004499B"/>
    <w:rsid w:val="000474F6"/>
    <w:rsid w:val="00051346"/>
    <w:rsid w:val="00053BA8"/>
    <w:rsid w:val="00055F0D"/>
    <w:rsid w:val="0006309C"/>
    <w:rsid w:val="00063666"/>
    <w:rsid w:val="0007354A"/>
    <w:rsid w:val="000776F0"/>
    <w:rsid w:val="0008248E"/>
    <w:rsid w:val="00090630"/>
    <w:rsid w:val="00091695"/>
    <w:rsid w:val="00094AAE"/>
    <w:rsid w:val="0009605D"/>
    <w:rsid w:val="000A5251"/>
    <w:rsid w:val="000A5DF6"/>
    <w:rsid w:val="000B0795"/>
    <w:rsid w:val="000B1F2E"/>
    <w:rsid w:val="000B2733"/>
    <w:rsid w:val="000B5E2B"/>
    <w:rsid w:val="000C080A"/>
    <w:rsid w:val="000C335C"/>
    <w:rsid w:val="000C3CD5"/>
    <w:rsid w:val="000C4F6C"/>
    <w:rsid w:val="000C5458"/>
    <w:rsid w:val="000D0907"/>
    <w:rsid w:val="000D19E7"/>
    <w:rsid w:val="000E0631"/>
    <w:rsid w:val="000E1378"/>
    <w:rsid w:val="000E4854"/>
    <w:rsid w:val="000F0449"/>
    <w:rsid w:val="00105E34"/>
    <w:rsid w:val="00127DB6"/>
    <w:rsid w:val="001317B5"/>
    <w:rsid w:val="001326CB"/>
    <w:rsid w:val="00132DCB"/>
    <w:rsid w:val="0013303D"/>
    <w:rsid w:val="001355A8"/>
    <w:rsid w:val="001371AC"/>
    <w:rsid w:val="00145D82"/>
    <w:rsid w:val="00147F79"/>
    <w:rsid w:val="00156D68"/>
    <w:rsid w:val="00160BDF"/>
    <w:rsid w:val="00163EB6"/>
    <w:rsid w:val="00166A9B"/>
    <w:rsid w:val="00167F4F"/>
    <w:rsid w:val="001751DE"/>
    <w:rsid w:val="001803F0"/>
    <w:rsid w:val="00182BFB"/>
    <w:rsid w:val="001834A9"/>
    <w:rsid w:val="00183A8E"/>
    <w:rsid w:val="0019088F"/>
    <w:rsid w:val="0019277E"/>
    <w:rsid w:val="001A18E4"/>
    <w:rsid w:val="001A1E18"/>
    <w:rsid w:val="001A350D"/>
    <w:rsid w:val="001A52B5"/>
    <w:rsid w:val="001B106F"/>
    <w:rsid w:val="001B1A17"/>
    <w:rsid w:val="001C5890"/>
    <w:rsid w:val="001D1527"/>
    <w:rsid w:val="001D33BB"/>
    <w:rsid w:val="001D38F7"/>
    <w:rsid w:val="001D5011"/>
    <w:rsid w:val="001E0B3C"/>
    <w:rsid w:val="001E3463"/>
    <w:rsid w:val="001F1AE3"/>
    <w:rsid w:val="0023126C"/>
    <w:rsid w:val="002320C5"/>
    <w:rsid w:val="00237E98"/>
    <w:rsid w:val="00240877"/>
    <w:rsid w:val="0024121B"/>
    <w:rsid w:val="002455BD"/>
    <w:rsid w:val="0025180D"/>
    <w:rsid w:val="00253293"/>
    <w:rsid w:val="002561D4"/>
    <w:rsid w:val="00261612"/>
    <w:rsid w:val="00261C39"/>
    <w:rsid w:val="002648E6"/>
    <w:rsid w:val="0026648F"/>
    <w:rsid w:val="002675D3"/>
    <w:rsid w:val="002711AC"/>
    <w:rsid w:val="00273E3F"/>
    <w:rsid w:val="00273E5C"/>
    <w:rsid w:val="00274124"/>
    <w:rsid w:val="00274559"/>
    <w:rsid w:val="00275835"/>
    <w:rsid w:val="00282343"/>
    <w:rsid w:val="00282E15"/>
    <w:rsid w:val="00291AAA"/>
    <w:rsid w:val="00292115"/>
    <w:rsid w:val="00294DBA"/>
    <w:rsid w:val="0029572D"/>
    <w:rsid w:val="00296461"/>
    <w:rsid w:val="002A3549"/>
    <w:rsid w:val="002A4C90"/>
    <w:rsid w:val="002A6687"/>
    <w:rsid w:val="002A76CF"/>
    <w:rsid w:val="002B146B"/>
    <w:rsid w:val="002B177B"/>
    <w:rsid w:val="002C18E2"/>
    <w:rsid w:val="002C3EC6"/>
    <w:rsid w:val="002C5252"/>
    <w:rsid w:val="002C5999"/>
    <w:rsid w:val="002D33C3"/>
    <w:rsid w:val="002D6054"/>
    <w:rsid w:val="002D6321"/>
    <w:rsid w:val="002D78F5"/>
    <w:rsid w:val="002E298C"/>
    <w:rsid w:val="002E4ECE"/>
    <w:rsid w:val="002E67A7"/>
    <w:rsid w:val="002E7B06"/>
    <w:rsid w:val="002F2D43"/>
    <w:rsid w:val="00304C5A"/>
    <w:rsid w:val="0031213E"/>
    <w:rsid w:val="0033142C"/>
    <w:rsid w:val="0033313C"/>
    <w:rsid w:val="003361F7"/>
    <w:rsid w:val="00336581"/>
    <w:rsid w:val="003472F8"/>
    <w:rsid w:val="003526DA"/>
    <w:rsid w:val="00354B55"/>
    <w:rsid w:val="00367E29"/>
    <w:rsid w:val="003771AE"/>
    <w:rsid w:val="0038234A"/>
    <w:rsid w:val="003826CC"/>
    <w:rsid w:val="00383C4D"/>
    <w:rsid w:val="00386123"/>
    <w:rsid w:val="003932A3"/>
    <w:rsid w:val="00394437"/>
    <w:rsid w:val="003950E1"/>
    <w:rsid w:val="003A0B59"/>
    <w:rsid w:val="003A2B88"/>
    <w:rsid w:val="003B00DA"/>
    <w:rsid w:val="003B0145"/>
    <w:rsid w:val="003B0AB6"/>
    <w:rsid w:val="003B1305"/>
    <w:rsid w:val="003B190F"/>
    <w:rsid w:val="003B4887"/>
    <w:rsid w:val="003B4DAC"/>
    <w:rsid w:val="003C16F3"/>
    <w:rsid w:val="003C33F6"/>
    <w:rsid w:val="003C353B"/>
    <w:rsid w:val="003C4827"/>
    <w:rsid w:val="003D303A"/>
    <w:rsid w:val="003D4AD4"/>
    <w:rsid w:val="003D560D"/>
    <w:rsid w:val="003D6875"/>
    <w:rsid w:val="003D75F0"/>
    <w:rsid w:val="003E1AC0"/>
    <w:rsid w:val="003E1BA9"/>
    <w:rsid w:val="003E1D83"/>
    <w:rsid w:val="003E1E80"/>
    <w:rsid w:val="003E3693"/>
    <w:rsid w:val="003E520B"/>
    <w:rsid w:val="003E5F8E"/>
    <w:rsid w:val="003F0412"/>
    <w:rsid w:val="003F13EF"/>
    <w:rsid w:val="003F6526"/>
    <w:rsid w:val="004034C8"/>
    <w:rsid w:val="00406365"/>
    <w:rsid w:val="00410FEE"/>
    <w:rsid w:val="004123C2"/>
    <w:rsid w:val="00414F12"/>
    <w:rsid w:val="004168F6"/>
    <w:rsid w:val="00422BB9"/>
    <w:rsid w:val="0042635C"/>
    <w:rsid w:val="004304B0"/>
    <w:rsid w:val="0043720B"/>
    <w:rsid w:val="00442EF3"/>
    <w:rsid w:val="00444B77"/>
    <w:rsid w:val="004467F6"/>
    <w:rsid w:val="00450BAB"/>
    <w:rsid w:val="004522D6"/>
    <w:rsid w:val="00453EE8"/>
    <w:rsid w:val="004553EE"/>
    <w:rsid w:val="004557AE"/>
    <w:rsid w:val="00456ACE"/>
    <w:rsid w:val="004579EA"/>
    <w:rsid w:val="004625B4"/>
    <w:rsid w:val="00464B72"/>
    <w:rsid w:val="00470992"/>
    <w:rsid w:val="00471109"/>
    <w:rsid w:val="00472EF5"/>
    <w:rsid w:val="00473599"/>
    <w:rsid w:val="004745E2"/>
    <w:rsid w:val="004758D9"/>
    <w:rsid w:val="00477627"/>
    <w:rsid w:val="00484EBA"/>
    <w:rsid w:val="00492787"/>
    <w:rsid w:val="00495FAA"/>
    <w:rsid w:val="00497BA8"/>
    <w:rsid w:val="004A6122"/>
    <w:rsid w:val="004A7ADC"/>
    <w:rsid w:val="004B3142"/>
    <w:rsid w:val="004B443D"/>
    <w:rsid w:val="004B7537"/>
    <w:rsid w:val="004C0147"/>
    <w:rsid w:val="004C2BC0"/>
    <w:rsid w:val="004C392D"/>
    <w:rsid w:val="004C499C"/>
    <w:rsid w:val="004D69F7"/>
    <w:rsid w:val="004E769E"/>
    <w:rsid w:val="004F7FBF"/>
    <w:rsid w:val="00500BB3"/>
    <w:rsid w:val="005027DB"/>
    <w:rsid w:val="005051E9"/>
    <w:rsid w:val="00510BFE"/>
    <w:rsid w:val="00515B58"/>
    <w:rsid w:val="005161E5"/>
    <w:rsid w:val="00517A77"/>
    <w:rsid w:val="00522B44"/>
    <w:rsid w:val="005348E9"/>
    <w:rsid w:val="00534E26"/>
    <w:rsid w:val="0054126C"/>
    <w:rsid w:val="005418F8"/>
    <w:rsid w:val="00543CB0"/>
    <w:rsid w:val="00555F91"/>
    <w:rsid w:val="00556414"/>
    <w:rsid w:val="00567B9E"/>
    <w:rsid w:val="0057064A"/>
    <w:rsid w:val="00573115"/>
    <w:rsid w:val="005754EA"/>
    <w:rsid w:val="00575A12"/>
    <w:rsid w:val="00583F3F"/>
    <w:rsid w:val="00586EC4"/>
    <w:rsid w:val="005967BE"/>
    <w:rsid w:val="005A0E6E"/>
    <w:rsid w:val="005A17F9"/>
    <w:rsid w:val="005A516A"/>
    <w:rsid w:val="005A5258"/>
    <w:rsid w:val="005B09A2"/>
    <w:rsid w:val="005B11FE"/>
    <w:rsid w:val="005B3266"/>
    <w:rsid w:val="005B352E"/>
    <w:rsid w:val="005B4908"/>
    <w:rsid w:val="005C40BD"/>
    <w:rsid w:val="005C482F"/>
    <w:rsid w:val="005D0350"/>
    <w:rsid w:val="005D3410"/>
    <w:rsid w:val="005E5A8F"/>
    <w:rsid w:val="005E707C"/>
    <w:rsid w:val="005E7F93"/>
    <w:rsid w:val="005F0DE0"/>
    <w:rsid w:val="005F21C0"/>
    <w:rsid w:val="005F6578"/>
    <w:rsid w:val="005F71FF"/>
    <w:rsid w:val="006013DB"/>
    <w:rsid w:val="00604AFF"/>
    <w:rsid w:val="00617CC0"/>
    <w:rsid w:val="00630B74"/>
    <w:rsid w:val="00635CC1"/>
    <w:rsid w:val="00640C60"/>
    <w:rsid w:val="00640F03"/>
    <w:rsid w:val="00643821"/>
    <w:rsid w:val="006439EF"/>
    <w:rsid w:val="0065095E"/>
    <w:rsid w:val="00650E0A"/>
    <w:rsid w:val="00650E19"/>
    <w:rsid w:val="006517FE"/>
    <w:rsid w:val="00656F90"/>
    <w:rsid w:val="0065769B"/>
    <w:rsid w:val="00660434"/>
    <w:rsid w:val="0066435E"/>
    <w:rsid w:val="006653EE"/>
    <w:rsid w:val="00670FBB"/>
    <w:rsid w:val="0067421A"/>
    <w:rsid w:val="00676507"/>
    <w:rsid w:val="00676F9A"/>
    <w:rsid w:val="006816F4"/>
    <w:rsid w:val="00682E11"/>
    <w:rsid w:val="0068313F"/>
    <w:rsid w:val="00686732"/>
    <w:rsid w:val="00687207"/>
    <w:rsid w:val="00687704"/>
    <w:rsid w:val="00690C77"/>
    <w:rsid w:val="006930A2"/>
    <w:rsid w:val="00693879"/>
    <w:rsid w:val="0069664E"/>
    <w:rsid w:val="0069779D"/>
    <w:rsid w:val="006A5247"/>
    <w:rsid w:val="006B5777"/>
    <w:rsid w:val="006C58A1"/>
    <w:rsid w:val="006D18FD"/>
    <w:rsid w:val="006D4944"/>
    <w:rsid w:val="006D535D"/>
    <w:rsid w:val="006E297E"/>
    <w:rsid w:val="006E5C63"/>
    <w:rsid w:val="006F0358"/>
    <w:rsid w:val="006F1556"/>
    <w:rsid w:val="00702850"/>
    <w:rsid w:val="00702CED"/>
    <w:rsid w:val="00702ECA"/>
    <w:rsid w:val="00705DA2"/>
    <w:rsid w:val="00712B46"/>
    <w:rsid w:val="00713DBC"/>
    <w:rsid w:val="00714DC6"/>
    <w:rsid w:val="00715ADD"/>
    <w:rsid w:val="00722C50"/>
    <w:rsid w:val="007234D1"/>
    <w:rsid w:val="00734BA4"/>
    <w:rsid w:val="007367B2"/>
    <w:rsid w:val="0073799E"/>
    <w:rsid w:val="00737F01"/>
    <w:rsid w:val="00741A41"/>
    <w:rsid w:val="00744092"/>
    <w:rsid w:val="007440B9"/>
    <w:rsid w:val="007450C8"/>
    <w:rsid w:val="00745F5D"/>
    <w:rsid w:val="0075020D"/>
    <w:rsid w:val="0075080F"/>
    <w:rsid w:val="0075103F"/>
    <w:rsid w:val="00751CB4"/>
    <w:rsid w:val="00752725"/>
    <w:rsid w:val="007549D5"/>
    <w:rsid w:val="007562A6"/>
    <w:rsid w:val="0075708B"/>
    <w:rsid w:val="00762084"/>
    <w:rsid w:val="00762E41"/>
    <w:rsid w:val="00764F8F"/>
    <w:rsid w:val="0077091C"/>
    <w:rsid w:val="00772EF3"/>
    <w:rsid w:val="00776EA8"/>
    <w:rsid w:val="007776BA"/>
    <w:rsid w:val="0079015F"/>
    <w:rsid w:val="00795A55"/>
    <w:rsid w:val="00796715"/>
    <w:rsid w:val="007A1312"/>
    <w:rsid w:val="007A21D4"/>
    <w:rsid w:val="007A5E22"/>
    <w:rsid w:val="007B118B"/>
    <w:rsid w:val="007B1E97"/>
    <w:rsid w:val="007B1F5A"/>
    <w:rsid w:val="007B3513"/>
    <w:rsid w:val="007B5E0D"/>
    <w:rsid w:val="007C0099"/>
    <w:rsid w:val="007C06CE"/>
    <w:rsid w:val="007E01C8"/>
    <w:rsid w:val="007E06A6"/>
    <w:rsid w:val="007E3FA4"/>
    <w:rsid w:val="007E6590"/>
    <w:rsid w:val="007E6FCC"/>
    <w:rsid w:val="007F3602"/>
    <w:rsid w:val="007F45E5"/>
    <w:rsid w:val="007F5630"/>
    <w:rsid w:val="007F7145"/>
    <w:rsid w:val="007F78E4"/>
    <w:rsid w:val="00801610"/>
    <w:rsid w:val="00807DCE"/>
    <w:rsid w:val="00825D31"/>
    <w:rsid w:val="00830BEA"/>
    <w:rsid w:val="008316F1"/>
    <w:rsid w:val="00834A0D"/>
    <w:rsid w:val="00834A1B"/>
    <w:rsid w:val="00834DC5"/>
    <w:rsid w:val="00837471"/>
    <w:rsid w:val="008425F9"/>
    <w:rsid w:val="008450C5"/>
    <w:rsid w:val="008569FE"/>
    <w:rsid w:val="0085752D"/>
    <w:rsid w:val="00861308"/>
    <w:rsid w:val="00862070"/>
    <w:rsid w:val="00876BD3"/>
    <w:rsid w:val="00882E68"/>
    <w:rsid w:val="00884469"/>
    <w:rsid w:val="00884C87"/>
    <w:rsid w:val="00885E25"/>
    <w:rsid w:val="00896723"/>
    <w:rsid w:val="008A1CEE"/>
    <w:rsid w:val="008A3F6E"/>
    <w:rsid w:val="008A664F"/>
    <w:rsid w:val="008B035A"/>
    <w:rsid w:val="008B068E"/>
    <w:rsid w:val="008B336B"/>
    <w:rsid w:val="008B7190"/>
    <w:rsid w:val="008B76FC"/>
    <w:rsid w:val="008C4383"/>
    <w:rsid w:val="008D2A64"/>
    <w:rsid w:val="008D543A"/>
    <w:rsid w:val="008E18D9"/>
    <w:rsid w:val="008E1EC5"/>
    <w:rsid w:val="008E31DF"/>
    <w:rsid w:val="008E47C3"/>
    <w:rsid w:val="008F02BA"/>
    <w:rsid w:val="008F15BB"/>
    <w:rsid w:val="008F1E09"/>
    <w:rsid w:val="008F210C"/>
    <w:rsid w:val="0090328D"/>
    <w:rsid w:val="009036A7"/>
    <w:rsid w:val="00907E4A"/>
    <w:rsid w:val="00922AD1"/>
    <w:rsid w:val="00930911"/>
    <w:rsid w:val="00931D2D"/>
    <w:rsid w:val="00934188"/>
    <w:rsid w:val="009407A5"/>
    <w:rsid w:val="00942254"/>
    <w:rsid w:val="0095677A"/>
    <w:rsid w:val="00960CD0"/>
    <w:rsid w:val="00961187"/>
    <w:rsid w:val="00961D1C"/>
    <w:rsid w:val="00965B8E"/>
    <w:rsid w:val="00976090"/>
    <w:rsid w:val="009831CD"/>
    <w:rsid w:val="00985C12"/>
    <w:rsid w:val="00986304"/>
    <w:rsid w:val="00990D74"/>
    <w:rsid w:val="0099237F"/>
    <w:rsid w:val="0099497B"/>
    <w:rsid w:val="009953FA"/>
    <w:rsid w:val="009973A1"/>
    <w:rsid w:val="009A1644"/>
    <w:rsid w:val="009A2A47"/>
    <w:rsid w:val="009A438E"/>
    <w:rsid w:val="009B1BD0"/>
    <w:rsid w:val="009B68B4"/>
    <w:rsid w:val="009B7F9C"/>
    <w:rsid w:val="009C1C94"/>
    <w:rsid w:val="009D35BF"/>
    <w:rsid w:val="009E1EBB"/>
    <w:rsid w:val="009E7266"/>
    <w:rsid w:val="009F131E"/>
    <w:rsid w:val="009F3C1F"/>
    <w:rsid w:val="009F6DF0"/>
    <w:rsid w:val="00A10426"/>
    <w:rsid w:val="00A10F66"/>
    <w:rsid w:val="00A12D3F"/>
    <w:rsid w:val="00A173E5"/>
    <w:rsid w:val="00A272E1"/>
    <w:rsid w:val="00A31141"/>
    <w:rsid w:val="00A336BD"/>
    <w:rsid w:val="00A36660"/>
    <w:rsid w:val="00A379C3"/>
    <w:rsid w:val="00A40468"/>
    <w:rsid w:val="00A44A84"/>
    <w:rsid w:val="00A47479"/>
    <w:rsid w:val="00A51AE3"/>
    <w:rsid w:val="00A52262"/>
    <w:rsid w:val="00A66944"/>
    <w:rsid w:val="00A6776A"/>
    <w:rsid w:val="00A7527B"/>
    <w:rsid w:val="00A752C5"/>
    <w:rsid w:val="00A8006A"/>
    <w:rsid w:val="00A8162D"/>
    <w:rsid w:val="00A83F20"/>
    <w:rsid w:val="00A92991"/>
    <w:rsid w:val="00AA000C"/>
    <w:rsid w:val="00AA2F64"/>
    <w:rsid w:val="00AA36E0"/>
    <w:rsid w:val="00AC177B"/>
    <w:rsid w:val="00AC6C78"/>
    <w:rsid w:val="00AD01D4"/>
    <w:rsid w:val="00AD0E16"/>
    <w:rsid w:val="00AD4859"/>
    <w:rsid w:val="00AD596F"/>
    <w:rsid w:val="00AE35FA"/>
    <w:rsid w:val="00AE67F7"/>
    <w:rsid w:val="00AE7655"/>
    <w:rsid w:val="00AF089A"/>
    <w:rsid w:val="00AF3D2F"/>
    <w:rsid w:val="00AF423F"/>
    <w:rsid w:val="00B0245F"/>
    <w:rsid w:val="00B05D5F"/>
    <w:rsid w:val="00B12960"/>
    <w:rsid w:val="00B250A1"/>
    <w:rsid w:val="00B310E0"/>
    <w:rsid w:val="00B40B35"/>
    <w:rsid w:val="00B41926"/>
    <w:rsid w:val="00B42CDF"/>
    <w:rsid w:val="00B4765F"/>
    <w:rsid w:val="00B47C6F"/>
    <w:rsid w:val="00B51A73"/>
    <w:rsid w:val="00B51FA3"/>
    <w:rsid w:val="00B523B2"/>
    <w:rsid w:val="00B5724C"/>
    <w:rsid w:val="00B6524E"/>
    <w:rsid w:val="00B6592B"/>
    <w:rsid w:val="00B65B12"/>
    <w:rsid w:val="00B66DDE"/>
    <w:rsid w:val="00B700C6"/>
    <w:rsid w:val="00B713AD"/>
    <w:rsid w:val="00B7156D"/>
    <w:rsid w:val="00B76794"/>
    <w:rsid w:val="00B92B4B"/>
    <w:rsid w:val="00B95919"/>
    <w:rsid w:val="00BA12B0"/>
    <w:rsid w:val="00BA3BCE"/>
    <w:rsid w:val="00BA4363"/>
    <w:rsid w:val="00BA4F84"/>
    <w:rsid w:val="00BB12E8"/>
    <w:rsid w:val="00BB60D5"/>
    <w:rsid w:val="00BC018D"/>
    <w:rsid w:val="00BC2D03"/>
    <w:rsid w:val="00BC5902"/>
    <w:rsid w:val="00BC62A4"/>
    <w:rsid w:val="00BD224D"/>
    <w:rsid w:val="00BD297D"/>
    <w:rsid w:val="00C00055"/>
    <w:rsid w:val="00C05C2D"/>
    <w:rsid w:val="00C1110E"/>
    <w:rsid w:val="00C11A68"/>
    <w:rsid w:val="00C12124"/>
    <w:rsid w:val="00C154BC"/>
    <w:rsid w:val="00C1574E"/>
    <w:rsid w:val="00C25585"/>
    <w:rsid w:val="00C31F12"/>
    <w:rsid w:val="00C35241"/>
    <w:rsid w:val="00C3605F"/>
    <w:rsid w:val="00C40233"/>
    <w:rsid w:val="00C419E8"/>
    <w:rsid w:val="00C43721"/>
    <w:rsid w:val="00C439FD"/>
    <w:rsid w:val="00C5132F"/>
    <w:rsid w:val="00C54E38"/>
    <w:rsid w:val="00C55B8D"/>
    <w:rsid w:val="00C61BD1"/>
    <w:rsid w:val="00C6276E"/>
    <w:rsid w:val="00C668E8"/>
    <w:rsid w:val="00C72131"/>
    <w:rsid w:val="00C7253C"/>
    <w:rsid w:val="00C72F60"/>
    <w:rsid w:val="00C742CF"/>
    <w:rsid w:val="00C75454"/>
    <w:rsid w:val="00C75658"/>
    <w:rsid w:val="00C83D16"/>
    <w:rsid w:val="00C85FD5"/>
    <w:rsid w:val="00C91DE7"/>
    <w:rsid w:val="00C96959"/>
    <w:rsid w:val="00C97E61"/>
    <w:rsid w:val="00CA0B5C"/>
    <w:rsid w:val="00CA6113"/>
    <w:rsid w:val="00CB5076"/>
    <w:rsid w:val="00CB5A3C"/>
    <w:rsid w:val="00CB5BD1"/>
    <w:rsid w:val="00CB70D9"/>
    <w:rsid w:val="00CC2853"/>
    <w:rsid w:val="00CC2D7E"/>
    <w:rsid w:val="00CC3104"/>
    <w:rsid w:val="00CC37E8"/>
    <w:rsid w:val="00CC7EA9"/>
    <w:rsid w:val="00CD1464"/>
    <w:rsid w:val="00CD3412"/>
    <w:rsid w:val="00CD3735"/>
    <w:rsid w:val="00CD4619"/>
    <w:rsid w:val="00CE1432"/>
    <w:rsid w:val="00CE1847"/>
    <w:rsid w:val="00CE192D"/>
    <w:rsid w:val="00CE4351"/>
    <w:rsid w:val="00CE6DF6"/>
    <w:rsid w:val="00CE7963"/>
    <w:rsid w:val="00CF2656"/>
    <w:rsid w:val="00CF42DC"/>
    <w:rsid w:val="00CF5F14"/>
    <w:rsid w:val="00CF64CE"/>
    <w:rsid w:val="00CF6B52"/>
    <w:rsid w:val="00CF736C"/>
    <w:rsid w:val="00D00A35"/>
    <w:rsid w:val="00D05FEA"/>
    <w:rsid w:val="00D1206B"/>
    <w:rsid w:val="00D14C06"/>
    <w:rsid w:val="00D2332D"/>
    <w:rsid w:val="00D30665"/>
    <w:rsid w:val="00D30F52"/>
    <w:rsid w:val="00D334BD"/>
    <w:rsid w:val="00D33EA2"/>
    <w:rsid w:val="00D42BD0"/>
    <w:rsid w:val="00D4322E"/>
    <w:rsid w:val="00D4730D"/>
    <w:rsid w:val="00D4792B"/>
    <w:rsid w:val="00D5241D"/>
    <w:rsid w:val="00D56E8E"/>
    <w:rsid w:val="00D625AD"/>
    <w:rsid w:val="00D64336"/>
    <w:rsid w:val="00D666D4"/>
    <w:rsid w:val="00D6724E"/>
    <w:rsid w:val="00D74390"/>
    <w:rsid w:val="00D83281"/>
    <w:rsid w:val="00D84326"/>
    <w:rsid w:val="00D9350C"/>
    <w:rsid w:val="00D94554"/>
    <w:rsid w:val="00DA16FB"/>
    <w:rsid w:val="00DA49A1"/>
    <w:rsid w:val="00DA67F5"/>
    <w:rsid w:val="00DB0931"/>
    <w:rsid w:val="00DB3B96"/>
    <w:rsid w:val="00DB3CFB"/>
    <w:rsid w:val="00DB636F"/>
    <w:rsid w:val="00DC354E"/>
    <w:rsid w:val="00DC375E"/>
    <w:rsid w:val="00DC44B1"/>
    <w:rsid w:val="00DC607E"/>
    <w:rsid w:val="00DD395C"/>
    <w:rsid w:val="00DE123C"/>
    <w:rsid w:val="00DE49E9"/>
    <w:rsid w:val="00DE5CF3"/>
    <w:rsid w:val="00DE6771"/>
    <w:rsid w:val="00DF4845"/>
    <w:rsid w:val="00E02FED"/>
    <w:rsid w:val="00E030CA"/>
    <w:rsid w:val="00E042E1"/>
    <w:rsid w:val="00E06852"/>
    <w:rsid w:val="00E10E1A"/>
    <w:rsid w:val="00E116BB"/>
    <w:rsid w:val="00E1212F"/>
    <w:rsid w:val="00E14415"/>
    <w:rsid w:val="00E16F38"/>
    <w:rsid w:val="00E23385"/>
    <w:rsid w:val="00E2641A"/>
    <w:rsid w:val="00E32F27"/>
    <w:rsid w:val="00E34133"/>
    <w:rsid w:val="00E34139"/>
    <w:rsid w:val="00E368FC"/>
    <w:rsid w:val="00E3798C"/>
    <w:rsid w:val="00E37DD8"/>
    <w:rsid w:val="00E410A9"/>
    <w:rsid w:val="00E41A05"/>
    <w:rsid w:val="00E43C2A"/>
    <w:rsid w:val="00E61338"/>
    <w:rsid w:val="00E614FE"/>
    <w:rsid w:val="00E61BCC"/>
    <w:rsid w:val="00E64F38"/>
    <w:rsid w:val="00E7080D"/>
    <w:rsid w:val="00E70E2A"/>
    <w:rsid w:val="00E764C0"/>
    <w:rsid w:val="00E80307"/>
    <w:rsid w:val="00E848CB"/>
    <w:rsid w:val="00E84F04"/>
    <w:rsid w:val="00E84F4F"/>
    <w:rsid w:val="00E9056E"/>
    <w:rsid w:val="00E95501"/>
    <w:rsid w:val="00E962C0"/>
    <w:rsid w:val="00E96B3E"/>
    <w:rsid w:val="00EA0FB7"/>
    <w:rsid w:val="00EA6AC9"/>
    <w:rsid w:val="00EA6E6A"/>
    <w:rsid w:val="00EB1793"/>
    <w:rsid w:val="00EB4214"/>
    <w:rsid w:val="00EB4CBC"/>
    <w:rsid w:val="00EB791B"/>
    <w:rsid w:val="00EC0469"/>
    <w:rsid w:val="00EC263E"/>
    <w:rsid w:val="00EC7634"/>
    <w:rsid w:val="00EC795C"/>
    <w:rsid w:val="00ED65F0"/>
    <w:rsid w:val="00EE7FCA"/>
    <w:rsid w:val="00EF0A69"/>
    <w:rsid w:val="00F0063C"/>
    <w:rsid w:val="00F01E2B"/>
    <w:rsid w:val="00F02ADF"/>
    <w:rsid w:val="00F042B6"/>
    <w:rsid w:val="00F04702"/>
    <w:rsid w:val="00F051DC"/>
    <w:rsid w:val="00F20CF1"/>
    <w:rsid w:val="00F211C5"/>
    <w:rsid w:val="00F3281C"/>
    <w:rsid w:val="00F330F6"/>
    <w:rsid w:val="00F33D84"/>
    <w:rsid w:val="00F33E16"/>
    <w:rsid w:val="00F34698"/>
    <w:rsid w:val="00F364BD"/>
    <w:rsid w:val="00F37430"/>
    <w:rsid w:val="00F40CC4"/>
    <w:rsid w:val="00F40F27"/>
    <w:rsid w:val="00F410CD"/>
    <w:rsid w:val="00F41F32"/>
    <w:rsid w:val="00F5184B"/>
    <w:rsid w:val="00F531DE"/>
    <w:rsid w:val="00F62D87"/>
    <w:rsid w:val="00F644BD"/>
    <w:rsid w:val="00F646B7"/>
    <w:rsid w:val="00F65B1F"/>
    <w:rsid w:val="00F65EAB"/>
    <w:rsid w:val="00F745B3"/>
    <w:rsid w:val="00F74C56"/>
    <w:rsid w:val="00F862FE"/>
    <w:rsid w:val="00F879D1"/>
    <w:rsid w:val="00F900CB"/>
    <w:rsid w:val="00F90253"/>
    <w:rsid w:val="00F92DA8"/>
    <w:rsid w:val="00F937DA"/>
    <w:rsid w:val="00FA133C"/>
    <w:rsid w:val="00FA2C7B"/>
    <w:rsid w:val="00FA5AE0"/>
    <w:rsid w:val="00FA6C6E"/>
    <w:rsid w:val="00FB029B"/>
    <w:rsid w:val="00FB128F"/>
    <w:rsid w:val="00FB3FBA"/>
    <w:rsid w:val="00FB5269"/>
    <w:rsid w:val="00FB59CE"/>
    <w:rsid w:val="00FC0388"/>
    <w:rsid w:val="00FC721F"/>
    <w:rsid w:val="00FD154C"/>
    <w:rsid w:val="00FD2C01"/>
    <w:rsid w:val="00FE0BBD"/>
    <w:rsid w:val="00FE278D"/>
    <w:rsid w:val="00FF46F7"/>
    <w:rsid w:val="00FF6D02"/>
    <w:rsid w:val="00FF7439"/>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04D382"/>
  <w15:chartTrackingRefBased/>
  <w15:docId w15:val="{D1A4FF12-AC52-48C5-81E0-8DF466003B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FR" w:eastAsia="en-US" w:bidi="ar-SA"/>
        <w14:ligatures w14:val="standardContextual"/>
      </w:rPr>
    </w:rPrDefault>
    <w:pPrDefault>
      <w:pPr>
        <w:spacing w:before="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76090"/>
  </w:style>
  <w:style w:type="paragraph" w:styleId="Titre1">
    <w:name w:val="heading 1"/>
    <w:basedOn w:val="Normal"/>
    <w:next w:val="Normal"/>
    <w:link w:val="Titre1Car"/>
    <w:uiPriority w:val="9"/>
    <w:qFormat/>
    <w:rsid w:val="003E5F8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3E5F8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3E5F8E"/>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3E5F8E"/>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3E5F8E"/>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3E5F8E"/>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3E5F8E"/>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3E5F8E"/>
    <w:pPr>
      <w:keepNext/>
      <w:keepLines/>
      <w:spacing w:before="0"/>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3E5F8E"/>
    <w:pPr>
      <w:keepNext/>
      <w:keepLines/>
      <w:spacing w:before="0"/>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3E5F8E"/>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3E5F8E"/>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3E5F8E"/>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3E5F8E"/>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3E5F8E"/>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3E5F8E"/>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3E5F8E"/>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3E5F8E"/>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3E5F8E"/>
    <w:rPr>
      <w:rFonts w:eastAsiaTheme="majorEastAsia" w:cstheme="majorBidi"/>
      <w:color w:val="272727" w:themeColor="text1" w:themeTint="D8"/>
    </w:rPr>
  </w:style>
  <w:style w:type="paragraph" w:styleId="Titre">
    <w:name w:val="Title"/>
    <w:basedOn w:val="Normal"/>
    <w:next w:val="Normal"/>
    <w:link w:val="TitreCar"/>
    <w:uiPriority w:val="10"/>
    <w:qFormat/>
    <w:rsid w:val="003E5F8E"/>
    <w:pPr>
      <w:spacing w:before="0"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3E5F8E"/>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3E5F8E"/>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3E5F8E"/>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3E5F8E"/>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3E5F8E"/>
    <w:rPr>
      <w:i/>
      <w:iCs/>
      <w:color w:val="404040" w:themeColor="text1" w:themeTint="BF"/>
    </w:rPr>
  </w:style>
  <w:style w:type="paragraph" w:styleId="Paragraphedeliste">
    <w:name w:val="List Paragraph"/>
    <w:basedOn w:val="Normal"/>
    <w:uiPriority w:val="34"/>
    <w:qFormat/>
    <w:rsid w:val="003E5F8E"/>
    <w:pPr>
      <w:ind w:left="720"/>
      <w:contextualSpacing/>
    </w:pPr>
  </w:style>
  <w:style w:type="character" w:styleId="Accentuationintense">
    <w:name w:val="Intense Emphasis"/>
    <w:basedOn w:val="Policepardfaut"/>
    <w:uiPriority w:val="21"/>
    <w:qFormat/>
    <w:rsid w:val="003E5F8E"/>
    <w:rPr>
      <w:i/>
      <w:iCs/>
      <w:color w:val="0F4761" w:themeColor="accent1" w:themeShade="BF"/>
    </w:rPr>
  </w:style>
  <w:style w:type="paragraph" w:styleId="Citationintense">
    <w:name w:val="Intense Quote"/>
    <w:basedOn w:val="Normal"/>
    <w:next w:val="Normal"/>
    <w:link w:val="CitationintenseCar"/>
    <w:uiPriority w:val="30"/>
    <w:qFormat/>
    <w:rsid w:val="003E5F8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3E5F8E"/>
    <w:rPr>
      <w:i/>
      <w:iCs/>
      <w:color w:val="0F4761" w:themeColor="accent1" w:themeShade="BF"/>
    </w:rPr>
  </w:style>
  <w:style w:type="character" w:styleId="Rfrenceintense">
    <w:name w:val="Intense Reference"/>
    <w:basedOn w:val="Policepardfaut"/>
    <w:uiPriority w:val="32"/>
    <w:qFormat/>
    <w:rsid w:val="003E5F8E"/>
    <w:rPr>
      <w:b/>
      <w:bCs/>
      <w:smallCaps/>
      <w:color w:val="0F4761" w:themeColor="accent1" w:themeShade="BF"/>
      <w:spacing w:val="5"/>
    </w:rPr>
  </w:style>
  <w:style w:type="paragraph" w:styleId="Notedebasdepage">
    <w:name w:val="footnote text"/>
    <w:basedOn w:val="Normal"/>
    <w:link w:val="NotedebasdepageCar"/>
    <w:uiPriority w:val="99"/>
    <w:semiHidden/>
    <w:unhideWhenUsed/>
    <w:rsid w:val="00976090"/>
    <w:pPr>
      <w:spacing w:before="0"/>
    </w:pPr>
    <w:rPr>
      <w:sz w:val="20"/>
      <w:szCs w:val="20"/>
    </w:rPr>
  </w:style>
  <w:style w:type="character" w:customStyle="1" w:styleId="NotedebasdepageCar">
    <w:name w:val="Note de bas de page Car"/>
    <w:basedOn w:val="Policepardfaut"/>
    <w:link w:val="Notedebasdepage"/>
    <w:uiPriority w:val="99"/>
    <w:semiHidden/>
    <w:rsid w:val="00976090"/>
    <w:rPr>
      <w:sz w:val="20"/>
      <w:szCs w:val="20"/>
    </w:rPr>
  </w:style>
  <w:style w:type="character" w:styleId="Appelnotedebasdep">
    <w:name w:val="footnote reference"/>
    <w:basedOn w:val="Policepardfaut"/>
    <w:uiPriority w:val="99"/>
    <w:semiHidden/>
    <w:unhideWhenUsed/>
    <w:rsid w:val="00CC7EA9"/>
    <w:rPr>
      <w:vertAlign w:val="superscript"/>
    </w:rPr>
  </w:style>
  <w:style w:type="paragraph" w:styleId="NormalWeb">
    <w:name w:val="Normal (Web)"/>
    <w:basedOn w:val="Normal"/>
    <w:uiPriority w:val="99"/>
    <w:unhideWhenUsed/>
    <w:rsid w:val="00942254"/>
    <w:rPr>
      <w:rFonts w:ascii="Times New Roman" w:hAnsi="Times New Roman" w:cs="Times New Roman"/>
    </w:rPr>
  </w:style>
  <w:style w:type="character" w:styleId="Lienhypertexte">
    <w:name w:val="Hyperlink"/>
    <w:basedOn w:val="Policepardfaut"/>
    <w:uiPriority w:val="99"/>
    <w:unhideWhenUsed/>
    <w:rsid w:val="0090328D"/>
    <w:rPr>
      <w:color w:val="467886" w:themeColor="hyperlink"/>
      <w:u w:val="single"/>
    </w:rPr>
  </w:style>
  <w:style w:type="character" w:styleId="Mentionnonrsolue">
    <w:name w:val="Unresolved Mention"/>
    <w:basedOn w:val="Policepardfaut"/>
    <w:uiPriority w:val="99"/>
    <w:semiHidden/>
    <w:unhideWhenUsed/>
    <w:rsid w:val="0090328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telierstravailetdemocratie.org/IMG/pdf/manifestedemocratietravail.pdf"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https://entreprise-demo.sciencesconf.org/" TargetMode="External"/><Relationship Id="rId1" Type="http://schemas.openxmlformats.org/officeDocument/2006/relationships/hyperlink" Target="https://www.lemonde.fr/economie/article/2025/02/22/face-aux-derives-du-capitalisme-financier-le-gouvernement-espagnol-veut-redonner-du-pouvoir-aux-salaries_6558569_3234.html"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55D18E-69BC-40C5-8C02-0DAE9453E8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2833</Words>
  <Characters>15587</Characters>
  <Application>Microsoft Office Word</Application>
  <DocSecurity>0</DocSecurity>
  <Lines>129</Lines>
  <Paragraphs>36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18384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Christian Dellacherie</dc:creator>
  <cp:keywords/>
  <dc:description/>
  <cp:lastModifiedBy>Jean Claude Mamet</cp:lastModifiedBy>
  <cp:revision>2</cp:revision>
  <dcterms:created xsi:type="dcterms:W3CDTF">2026-04-11T14:22:00Z</dcterms:created>
  <dcterms:modified xsi:type="dcterms:W3CDTF">2026-04-11T14:22:00Z</dcterms:modified>
</cp:coreProperties>
</file>